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39A9" w14:textId="07D55B69" w:rsidR="001C57E6" w:rsidRPr="00D72E9D" w:rsidRDefault="009D64F6" w:rsidP="00E33F36">
      <w:pPr>
        <w:pStyle w:val="Normal-centred"/>
        <w:rPr>
          <w:color w:val="auto"/>
        </w:rPr>
      </w:pPr>
      <w:bookmarkStart w:id="0" w:name="_Toc107308455"/>
      <w:bookmarkStart w:id="1" w:name="_Toc100735258"/>
      <w:bookmarkStart w:id="2" w:name="_Toc100753567"/>
      <w:bookmarkStart w:id="3" w:name="_Toc102041450"/>
      <w:bookmarkStart w:id="4" w:name="_Toc105056383"/>
      <w:bookmarkStart w:id="5" w:name="_Toc105056423"/>
      <w:r w:rsidRPr="00D72E9D">
        <w:rPr>
          <w:noProof/>
          <w:color w:val="auto"/>
        </w:rPr>
        <w:drawing>
          <wp:inline distT="0" distB="0" distL="0" distR="0" wp14:anchorId="1A10E1CB" wp14:editId="1EDE125D">
            <wp:extent cx="5731510" cy="11347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134745"/>
                    </a:xfrm>
                    <a:prstGeom prst="rect">
                      <a:avLst/>
                    </a:prstGeom>
                    <a:noFill/>
                    <a:ln>
                      <a:noFill/>
                    </a:ln>
                  </pic:spPr>
                </pic:pic>
              </a:graphicData>
            </a:graphic>
          </wp:inline>
        </w:drawing>
      </w:r>
      <w:bookmarkEnd w:id="0"/>
      <w:r w:rsidRPr="00D72E9D">
        <w:rPr>
          <w:color w:val="auto"/>
        </w:rPr>
        <w:t xml:space="preserve"> </w:t>
      </w:r>
      <w:bookmarkEnd w:id="1"/>
      <w:bookmarkEnd w:id="2"/>
      <w:bookmarkEnd w:id="3"/>
      <w:bookmarkEnd w:id="4"/>
      <w:bookmarkEnd w:id="5"/>
    </w:p>
    <w:p w14:paraId="0DC7E4C9" w14:textId="3FC453B1" w:rsidR="001C57E6" w:rsidRPr="00D72E9D" w:rsidRDefault="00B90509" w:rsidP="00E33F36">
      <w:pPr>
        <w:rPr>
          <w:b/>
          <w:bCs/>
          <w:sz w:val="28"/>
          <w:szCs w:val="24"/>
        </w:rPr>
      </w:pPr>
      <w:r w:rsidRPr="00D72E9D">
        <w:rPr>
          <w:b/>
          <w:bCs/>
          <w:sz w:val="28"/>
          <w:szCs w:val="24"/>
        </w:rPr>
        <w:t>Policy Analyst</w:t>
      </w:r>
    </w:p>
    <w:p w14:paraId="792B79E5" w14:textId="1C219B41" w:rsidR="00E33F36" w:rsidRPr="00D72E9D" w:rsidRDefault="00E33F36" w:rsidP="00E33F36">
      <w:pPr>
        <w:pStyle w:val="Normal-centred"/>
        <w:ind w:left="0"/>
        <w:jc w:val="left"/>
        <w:rPr>
          <w:b/>
          <w:bCs/>
          <w:color w:val="auto"/>
        </w:rPr>
      </w:pPr>
      <w:r w:rsidRPr="00D72E9D">
        <w:rPr>
          <w:b/>
          <w:bCs/>
          <w:color w:val="auto"/>
        </w:rPr>
        <w:t>Contents</w:t>
      </w:r>
      <w:r w:rsidRPr="00D72E9D">
        <w:rPr>
          <w:b/>
          <w:bCs/>
          <w:color w:val="auto"/>
          <w:highlight w:val="yellow"/>
        </w:rPr>
        <w:t xml:space="preserve"> </w:t>
      </w:r>
    </w:p>
    <w:sdt>
      <w:sdtPr>
        <w:rPr>
          <w:b/>
          <w:bCs/>
        </w:rPr>
        <w:id w:val="1502000961"/>
        <w:docPartObj>
          <w:docPartGallery w:val="Table of Contents"/>
          <w:docPartUnique/>
        </w:docPartObj>
      </w:sdtPr>
      <w:sdtEndPr>
        <w:rPr>
          <w:b w:val="0"/>
          <w:bCs w:val="0"/>
          <w:noProof/>
        </w:rPr>
      </w:sdtEndPr>
      <w:sdtContent>
        <w:p w14:paraId="1C610AEE" w14:textId="464C48A6" w:rsidR="0006353E" w:rsidRDefault="002022E8">
          <w:pPr>
            <w:pStyle w:val="TOC2"/>
            <w:tabs>
              <w:tab w:val="right" w:leader="dot" w:pos="9016"/>
            </w:tabs>
            <w:rPr>
              <w:rFonts w:asciiTheme="minorHAnsi" w:eastAsiaTheme="minorEastAsia" w:hAnsiTheme="minorHAnsi" w:cstheme="minorBidi"/>
              <w:noProof/>
              <w:kern w:val="2"/>
              <w:szCs w:val="24"/>
              <w:lang w:eastAsia="en-NZ"/>
              <w14:ligatures w14:val="standardContextual"/>
            </w:rPr>
          </w:pPr>
          <w:r w:rsidRPr="00D72E9D">
            <w:rPr>
              <w:szCs w:val="24"/>
            </w:rPr>
            <w:fldChar w:fldCharType="begin"/>
          </w:r>
          <w:r w:rsidRPr="00D72E9D">
            <w:rPr>
              <w:szCs w:val="24"/>
            </w:rPr>
            <w:instrText xml:space="preserve"> TOC \o "1-3" \h \z \u </w:instrText>
          </w:r>
          <w:r w:rsidRPr="00D72E9D">
            <w:rPr>
              <w:szCs w:val="24"/>
            </w:rPr>
            <w:fldChar w:fldCharType="separate"/>
          </w:r>
          <w:hyperlink w:anchor="_Toc221879591" w:history="1">
            <w:r w:rsidR="0006353E" w:rsidRPr="00E40C02">
              <w:rPr>
                <w:rStyle w:val="Hyperlink"/>
                <w:noProof/>
              </w:rPr>
              <w:t>About Ministry of Disabled People - Whaikaha</w:t>
            </w:r>
            <w:r w:rsidR="0006353E">
              <w:rPr>
                <w:noProof/>
                <w:webHidden/>
              </w:rPr>
              <w:tab/>
            </w:r>
            <w:r w:rsidR="0006353E">
              <w:rPr>
                <w:noProof/>
                <w:webHidden/>
              </w:rPr>
              <w:fldChar w:fldCharType="begin"/>
            </w:r>
            <w:r w:rsidR="0006353E">
              <w:rPr>
                <w:noProof/>
                <w:webHidden/>
              </w:rPr>
              <w:instrText xml:space="preserve"> PAGEREF _Toc221879591 \h </w:instrText>
            </w:r>
            <w:r w:rsidR="0006353E">
              <w:rPr>
                <w:noProof/>
                <w:webHidden/>
              </w:rPr>
            </w:r>
            <w:r w:rsidR="0006353E">
              <w:rPr>
                <w:noProof/>
                <w:webHidden/>
              </w:rPr>
              <w:fldChar w:fldCharType="separate"/>
            </w:r>
            <w:r w:rsidR="0006353E">
              <w:rPr>
                <w:noProof/>
                <w:webHidden/>
              </w:rPr>
              <w:t>1</w:t>
            </w:r>
            <w:r w:rsidR="0006353E">
              <w:rPr>
                <w:noProof/>
                <w:webHidden/>
              </w:rPr>
              <w:fldChar w:fldCharType="end"/>
            </w:r>
          </w:hyperlink>
        </w:p>
        <w:p w14:paraId="51ED0721" w14:textId="4EB41CFD" w:rsidR="0006353E" w:rsidRDefault="0006353E">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592" w:history="1">
            <w:r w:rsidRPr="00E40C02">
              <w:rPr>
                <w:rStyle w:val="Hyperlink"/>
                <w:noProof/>
              </w:rPr>
              <w:t>Our Purpose </w:t>
            </w:r>
            <w:r>
              <w:rPr>
                <w:noProof/>
                <w:webHidden/>
              </w:rPr>
              <w:tab/>
            </w:r>
            <w:r>
              <w:rPr>
                <w:noProof/>
                <w:webHidden/>
              </w:rPr>
              <w:fldChar w:fldCharType="begin"/>
            </w:r>
            <w:r>
              <w:rPr>
                <w:noProof/>
                <w:webHidden/>
              </w:rPr>
              <w:instrText xml:space="preserve"> PAGEREF _Toc221879592 \h </w:instrText>
            </w:r>
            <w:r>
              <w:rPr>
                <w:noProof/>
                <w:webHidden/>
              </w:rPr>
            </w:r>
            <w:r>
              <w:rPr>
                <w:noProof/>
                <w:webHidden/>
              </w:rPr>
              <w:fldChar w:fldCharType="separate"/>
            </w:r>
            <w:r>
              <w:rPr>
                <w:noProof/>
                <w:webHidden/>
              </w:rPr>
              <w:t>1</w:t>
            </w:r>
            <w:r>
              <w:rPr>
                <w:noProof/>
                <w:webHidden/>
              </w:rPr>
              <w:fldChar w:fldCharType="end"/>
            </w:r>
          </w:hyperlink>
        </w:p>
        <w:p w14:paraId="0D375F73" w14:textId="2F4BD748" w:rsidR="0006353E" w:rsidRDefault="0006353E">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593" w:history="1">
            <w:r w:rsidRPr="00E40C02">
              <w:rPr>
                <w:rStyle w:val="Hyperlink"/>
                <w:noProof/>
              </w:rPr>
              <w:t>Our working environment </w:t>
            </w:r>
            <w:r>
              <w:rPr>
                <w:noProof/>
                <w:webHidden/>
              </w:rPr>
              <w:tab/>
            </w:r>
            <w:r>
              <w:rPr>
                <w:noProof/>
                <w:webHidden/>
              </w:rPr>
              <w:fldChar w:fldCharType="begin"/>
            </w:r>
            <w:r>
              <w:rPr>
                <w:noProof/>
                <w:webHidden/>
              </w:rPr>
              <w:instrText xml:space="preserve"> PAGEREF _Toc221879593 \h </w:instrText>
            </w:r>
            <w:r>
              <w:rPr>
                <w:noProof/>
                <w:webHidden/>
              </w:rPr>
            </w:r>
            <w:r>
              <w:rPr>
                <w:noProof/>
                <w:webHidden/>
              </w:rPr>
              <w:fldChar w:fldCharType="separate"/>
            </w:r>
            <w:r>
              <w:rPr>
                <w:noProof/>
                <w:webHidden/>
              </w:rPr>
              <w:t>1</w:t>
            </w:r>
            <w:r>
              <w:rPr>
                <w:noProof/>
                <w:webHidden/>
              </w:rPr>
              <w:fldChar w:fldCharType="end"/>
            </w:r>
          </w:hyperlink>
        </w:p>
        <w:p w14:paraId="205565D1" w14:textId="7ECC0819" w:rsidR="0006353E" w:rsidRDefault="0006353E">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594" w:history="1">
            <w:r w:rsidRPr="00E40C02">
              <w:rPr>
                <w:rStyle w:val="Hyperlink"/>
                <w:noProof/>
              </w:rPr>
              <w:t>Working in the Public Service </w:t>
            </w:r>
            <w:r>
              <w:rPr>
                <w:noProof/>
                <w:webHidden/>
              </w:rPr>
              <w:tab/>
            </w:r>
            <w:r>
              <w:rPr>
                <w:noProof/>
                <w:webHidden/>
              </w:rPr>
              <w:fldChar w:fldCharType="begin"/>
            </w:r>
            <w:r>
              <w:rPr>
                <w:noProof/>
                <w:webHidden/>
              </w:rPr>
              <w:instrText xml:space="preserve"> PAGEREF _Toc221879594 \h </w:instrText>
            </w:r>
            <w:r>
              <w:rPr>
                <w:noProof/>
                <w:webHidden/>
              </w:rPr>
            </w:r>
            <w:r>
              <w:rPr>
                <w:noProof/>
                <w:webHidden/>
              </w:rPr>
              <w:fldChar w:fldCharType="separate"/>
            </w:r>
            <w:r>
              <w:rPr>
                <w:noProof/>
                <w:webHidden/>
              </w:rPr>
              <w:t>2</w:t>
            </w:r>
            <w:r>
              <w:rPr>
                <w:noProof/>
                <w:webHidden/>
              </w:rPr>
              <w:fldChar w:fldCharType="end"/>
            </w:r>
          </w:hyperlink>
        </w:p>
        <w:p w14:paraId="072FCEC2" w14:textId="13AA3864" w:rsidR="0006353E" w:rsidRDefault="0006353E">
          <w:pPr>
            <w:pStyle w:val="TOC3"/>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595" w:history="1">
            <w:r w:rsidRPr="00E40C02">
              <w:rPr>
                <w:rStyle w:val="Hyperlink"/>
                <w:noProof/>
              </w:rPr>
              <w:t>Te Tiriti o Waitangi </w:t>
            </w:r>
            <w:r>
              <w:rPr>
                <w:noProof/>
                <w:webHidden/>
              </w:rPr>
              <w:tab/>
            </w:r>
            <w:r>
              <w:rPr>
                <w:noProof/>
                <w:webHidden/>
              </w:rPr>
              <w:fldChar w:fldCharType="begin"/>
            </w:r>
            <w:r>
              <w:rPr>
                <w:noProof/>
                <w:webHidden/>
              </w:rPr>
              <w:instrText xml:space="preserve"> PAGEREF _Toc221879595 \h </w:instrText>
            </w:r>
            <w:r>
              <w:rPr>
                <w:noProof/>
                <w:webHidden/>
              </w:rPr>
            </w:r>
            <w:r>
              <w:rPr>
                <w:noProof/>
                <w:webHidden/>
              </w:rPr>
              <w:fldChar w:fldCharType="separate"/>
            </w:r>
            <w:r>
              <w:rPr>
                <w:noProof/>
                <w:webHidden/>
              </w:rPr>
              <w:t>2</w:t>
            </w:r>
            <w:r>
              <w:rPr>
                <w:noProof/>
                <w:webHidden/>
              </w:rPr>
              <w:fldChar w:fldCharType="end"/>
            </w:r>
          </w:hyperlink>
        </w:p>
        <w:p w14:paraId="501B950F" w14:textId="768DE059" w:rsidR="0006353E" w:rsidRDefault="0006353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596" w:history="1">
            <w:r w:rsidRPr="00E40C02">
              <w:rPr>
                <w:rStyle w:val="Hyperlink"/>
                <w:noProof/>
              </w:rPr>
              <w:t>Your place in Whaikaha</w:t>
            </w:r>
            <w:r>
              <w:rPr>
                <w:noProof/>
                <w:webHidden/>
              </w:rPr>
              <w:tab/>
            </w:r>
            <w:r>
              <w:rPr>
                <w:noProof/>
                <w:webHidden/>
              </w:rPr>
              <w:fldChar w:fldCharType="begin"/>
            </w:r>
            <w:r>
              <w:rPr>
                <w:noProof/>
                <w:webHidden/>
              </w:rPr>
              <w:instrText xml:space="preserve"> PAGEREF _Toc221879596 \h </w:instrText>
            </w:r>
            <w:r>
              <w:rPr>
                <w:noProof/>
                <w:webHidden/>
              </w:rPr>
            </w:r>
            <w:r>
              <w:rPr>
                <w:noProof/>
                <w:webHidden/>
              </w:rPr>
              <w:fldChar w:fldCharType="separate"/>
            </w:r>
            <w:r>
              <w:rPr>
                <w:noProof/>
                <w:webHidden/>
              </w:rPr>
              <w:t>2</w:t>
            </w:r>
            <w:r>
              <w:rPr>
                <w:noProof/>
                <w:webHidden/>
              </w:rPr>
              <w:fldChar w:fldCharType="end"/>
            </w:r>
          </w:hyperlink>
        </w:p>
        <w:p w14:paraId="4D323D36" w14:textId="4CF41D47" w:rsidR="0006353E" w:rsidRDefault="0006353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597" w:history="1">
            <w:r w:rsidRPr="00E40C02">
              <w:rPr>
                <w:rStyle w:val="Hyperlink"/>
                <w:noProof/>
              </w:rPr>
              <w:t>About the role</w:t>
            </w:r>
            <w:r>
              <w:rPr>
                <w:noProof/>
                <w:webHidden/>
              </w:rPr>
              <w:tab/>
            </w:r>
            <w:r>
              <w:rPr>
                <w:noProof/>
                <w:webHidden/>
              </w:rPr>
              <w:fldChar w:fldCharType="begin"/>
            </w:r>
            <w:r>
              <w:rPr>
                <w:noProof/>
                <w:webHidden/>
              </w:rPr>
              <w:instrText xml:space="preserve"> PAGEREF _Toc221879597 \h </w:instrText>
            </w:r>
            <w:r>
              <w:rPr>
                <w:noProof/>
                <w:webHidden/>
              </w:rPr>
            </w:r>
            <w:r>
              <w:rPr>
                <w:noProof/>
                <w:webHidden/>
              </w:rPr>
              <w:fldChar w:fldCharType="separate"/>
            </w:r>
            <w:r>
              <w:rPr>
                <w:noProof/>
                <w:webHidden/>
              </w:rPr>
              <w:t>2</w:t>
            </w:r>
            <w:r>
              <w:rPr>
                <w:noProof/>
                <w:webHidden/>
              </w:rPr>
              <w:fldChar w:fldCharType="end"/>
            </w:r>
          </w:hyperlink>
        </w:p>
        <w:p w14:paraId="1B631583" w14:textId="3A65C2F6" w:rsidR="0006353E" w:rsidRDefault="0006353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598" w:history="1">
            <w:r w:rsidRPr="00E40C02">
              <w:rPr>
                <w:rStyle w:val="Hyperlink"/>
                <w:noProof/>
                <w:shd w:val="clear" w:color="auto" w:fill="FFFFFF"/>
              </w:rPr>
              <w:t>How you will contribute</w:t>
            </w:r>
            <w:r>
              <w:rPr>
                <w:noProof/>
                <w:webHidden/>
              </w:rPr>
              <w:tab/>
            </w:r>
            <w:r>
              <w:rPr>
                <w:noProof/>
                <w:webHidden/>
              </w:rPr>
              <w:fldChar w:fldCharType="begin"/>
            </w:r>
            <w:r>
              <w:rPr>
                <w:noProof/>
                <w:webHidden/>
              </w:rPr>
              <w:instrText xml:space="preserve"> PAGEREF _Toc221879598 \h </w:instrText>
            </w:r>
            <w:r>
              <w:rPr>
                <w:noProof/>
                <w:webHidden/>
              </w:rPr>
            </w:r>
            <w:r>
              <w:rPr>
                <w:noProof/>
                <w:webHidden/>
              </w:rPr>
              <w:fldChar w:fldCharType="separate"/>
            </w:r>
            <w:r>
              <w:rPr>
                <w:noProof/>
                <w:webHidden/>
              </w:rPr>
              <w:t>3</w:t>
            </w:r>
            <w:r>
              <w:rPr>
                <w:noProof/>
                <w:webHidden/>
              </w:rPr>
              <w:fldChar w:fldCharType="end"/>
            </w:r>
          </w:hyperlink>
        </w:p>
        <w:p w14:paraId="433D14B6" w14:textId="12401487" w:rsidR="0006353E" w:rsidRDefault="0006353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599" w:history="1">
            <w:r w:rsidRPr="00E40C02">
              <w:rPr>
                <w:rStyle w:val="Hyperlink"/>
                <w:noProof/>
              </w:rPr>
              <w:t>What you will bring</w:t>
            </w:r>
            <w:r>
              <w:rPr>
                <w:noProof/>
                <w:webHidden/>
              </w:rPr>
              <w:tab/>
            </w:r>
            <w:r>
              <w:rPr>
                <w:noProof/>
                <w:webHidden/>
              </w:rPr>
              <w:fldChar w:fldCharType="begin"/>
            </w:r>
            <w:r>
              <w:rPr>
                <w:noProof/>
                <w:webHidden/>
              </w:rPr>
              <w:instrText xml:space="preserve"> PAGEREF _Toc221879599 \h </w:instrText>
            </w:r>
            <w:r>
              <w:rPr>
                <w:noProof/>
                <w:webHidden/>
              </w:rPr>
            </w:r>
            <w:r>
              <w:rPr>
                <w:noProof/>
                <w:webHidden/>
              </w:rPr>
              <w:fldChar w:fldCharType="separate"/>
            </w:r>
            <w:r>
              <w:rPr>
                <w:noProof/>
                <w:webHidden/>
              </w:rPr>
              <w:t>5</w:t>
            </w:r>
            <w:r>
              <w:rPr>
                <w:noProof/>
                <w:webHidden/>
              </w:rPr>
              <w:fldChar w:fldCharType="end"/>
            </w:r>
          </w:hyperlink>
        </w:p>
        <w:p w14:paraId="195066F5" w14:textId="6ABDD01F" w:rsidR="0006353E" w:rsidRDefault="0006353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600" w:history="1">
            <w:r w:rsidRPr="00E40C02">
              <w:rPr>
                <w:rStyle w:val="Hyperlink"/>
                <w:noProof/>
              </w:rPr>
              <w:t>Who you will be working with</w:t>
            </w:r>
            <w:r>
              <w:rPr>
                <w:noProof/>
                <w:webHidden/>
              </w:rPr>
              <w:tab/>
            </w:r>
            <w:r>
              <w:rPr>
                <w:noProof/>
                <w:webHidden/>
              </w:rPr>
              <w:fldChar w:fldCharType="begin"/>
            </w:r>
            <w:r>
              <w:rPr>
                <w:noProof/>
                <w:webHidden/>
              </w:rPr>
              <w:instrText xml:space="preserve"> PAGEREF _Toc221879600 \h </w:instrText>
            </w:r>
            <w:r>
              <w:rPr>
                <w:noProof/>
                <w:webHidden/>
              </w:rPr>
            </w:r>
            <w:r>
              <w:rPr>
                <w:noProof/>
                <w:webHidden/>
              </w:rPr>
              <w:fldChar w:fldCharType="separate"/>
            </w:r>
            <w:r>
              <w:rPr>
                <w:noProof/>
                <w:webHidden/>
              </w:rPr>
              <w:t>6</w:t>
            </w:r>
            <w:r>
              <w:rPr>
                <w:noProof/>
                <w:webHidden/>
              </w:rPr>
              <w:fldChar w:fldCharType="end"/>
            </w:r>
          </w:hyperlink>
        </w:p>
        <w:p w14:paraId="3C8A7A81" w14:textId="2DC3C8C1" w:rsidR="0006353E" w:rsidRDefault="0006353E">
          <w:pPr>
            <w:pStyle w:val="TOC2"/>
            <w:tabs>
              <w:tab w:val="right" w:leader="dot" w:pos="9016"/>
            </w:tabs>
            <w:rPr>
              <w:rFonts w:asciiTheme="minorHAnsi" w:eastAsiaTheme="minorEastAsia" w:hAnsiTheme="minorHAnsi" w:cstheme="minorBidi"/>
              <w:noProof/>
              <w:kern w:val="2"/>
              <w:szCs w:val="24"/>
              <w:lang w:eastAsia="en-NZ"/>
              <w14:ligatures w14:val="standardContextual"/>
            </w:rPr>
          </w:pPr>
          <w:hyperlink w:anchor="_Toc221879601" w:history="1">
            <w:r w:rsidRPr="00E40C02">
              <w:rPr>
                <w:rStyle w:val="Hyperlink"/>
                <w:noProof/>
              </w:rPr>
              <w:t>Delegations</w:t>
            </w:r>
            <w:r>
              <w:rPr>
                <w:noProof/>
                <w:webHidden/>
              </w:rPr>
              <w:tab/>
            </w:r>
            <w:r>
              <w:rPr>
                <w:noProof/>
                <w:webHidden/>
              </w:rPr>
              <w:fldChar w:fldCharType="begin"/>
            </w:r>
            <w:r>
              <w:rPr>
                <w:noProof/>
                <w:webHidden/>
              </w:rPr>
              <w:instrText xml:space="preserve"> PAGEREF _Toc221879601 \h </w:instrText>
            </w:r>
            <w:r>
              <w:rPr>
                <w:noProof/>
                <w:webHidden/>
              </w:rPr>
            </w:r>
            <w:r>
              <w:rPr>
                <w:noProof/>
                <w:webHidden/>
              </w:rPr>
              <w:fldChar w:fldCharType="separate"/>
            </w:r>
            <w:r>
              <w:rPr>
                <w:noProof/>
                <w:webHidden/>
              </w:rPr>
              <w:t>6</w:t>
            </w:r>
            <w:r>
              <w:rPr>
                <w:noProof/>
                <w:webHidden/>
              </w:rPr>
              <w:fldChar w:fldCharType="end"/>
            </w:r>
          </w:hyperlink>
        </w:p>
        <w:p w14:paraId="2A53504F" w14:textId="4FF93F6E" w:rsidR="0006353E" w:rsidRPr="0006353E" w:rsidRDefault="002022E8" w:rsidP="0006353E">
          <w:pPr>
            <w:rPr>
              <w:b/>
              <w:bCs/>
              <w:noProof/>
            </w:rPr>
          </w:pPr>
          <w:r w:rsidRPr="00D72E9D">
            <w:rPr>
              <w:b/>
              <w:bCs/>
              <w:noProof/>
              <w:szCs w:val="24"/>
            </w:rPr>
            <w:fldChar w:fldCharType="end"/>
          </w:r>
        </w:p>
      </w:sdtContent>
    </w:sdt>
    <w:bookmarkStart w:id="6" w:name="_Toc201758243" w:displacedByCustomXml="prev"/>
    <w:bookmarkStart w:id="7" w:name="_Toc100649891" w:displacedByCustomXml="prev"/>
    <w:bookmarkStart w:id="8" w:name="_Toc201758244" w:displacedByCustomXml="prev"/>
    <w:bookmarkStart w:id="9" w:name="_Toc198644204" w:displacedByCustomXml="prev"/>
    <w:bookmarkStart w:id="10" w:name="_Toc196812251" w:displacedByCustomXml="prev"/>
    <w:bookmarkStart w:id="11" w:name="_Toc195003117" w:displacedByCustomXml="prev"/>
    <w:bookmarkStart w:id="12" w:name="_Toc100649890" w:displacedByCustomXml="prev"/>
    <w:p w14:paraId="0E75F9E9" w14:textId="09B971E7" w:rsidR="0006353E" w:rsidRDefault="0006353E" w:rsidP="0006353E">
      <w:pPr>
        <w:pStyle w:val="Heading2"/>
      </w:pPr>
      <w:bookmarkStart w:id="13" w:name="_Toc221879591"/>
      <w:r w:rsidRPr="00981A7E">
        <w:t xml:space="preserve">About </w:t>
      </w:r>
      <w:bookmarkEnd w:id="7"/>
      <w:r>
        <w:t>Ministry of Disabled People - Whaikaha</w:t>
      </w:r>
      <w:bookmarkEnd w:id="6"/>
      <w:bookmarkEnd w:id="13"/>
    </w:p>
    <w:p w14:paraId="5EAC4114" w14:textId="77777777" w:rsidR="00A27A36" w:rsidRPr="00C26444" w:rsidRDefault="00A27A36" w:rsidP="00A27A36">
      <w:pPr>
        <w:pStyle w:val="Heading3"/>
      </w:pPr>
      <w:bookmarkStart w:id="14" w:name="_Toc221879592"/>
      <w:r w:rsidRPr="00C26444">
        <w:t>Our Purpose </w:t>
      </w:r>
      <w:bookmarkEnd w:id="11"/>
      <w:bookmarkEnd w:id="10"/>
      <w:bookmarkEnd w:id="9"/>
      <w:bookmarkEnd w:id="8"/>
      <w:bookmarkEnd w:id="14"/>
      <w:r w:rsidRPr="00C26444">
        <w:t> </w:t>
      </w:r>
    </w:p>
    <w:p w14:paraId="11498385" w14:textId="77777777" w:rsidR="00A27A36" w:rsidRPr="00C26444" w:rsidRDefault="00A27A36" w:rsidP="00A27A36">
      <w:proofErr w:type="spellStart"/>
      <w:r w:rsidRPr="00C26444">
        <w:rPr>
          <w:lang w:val="mi-NZ"/>
        </w:rPr>
        <w:t>At</w:t>
      </w:r>
      <w:proofErr w:type="spellEnd"/>
      <w:r w:rsidRPr="00C26444">
        <w:rPr>
          <w:lang w:val="mi-NZ"/>
        </w:rPr>
        <w:t xml:space="preserve"> Whaikaha, </w:t>
      </w:r>
      <w:proofErr w:type="spellStart"/>
      <w:r w:rsidRPr="00C26444">
        <w:rPr>
          <w:lang w:val="mi-NZ"/>
        </w:rPr>
        <w:t>we</w:t>
      </w:r>
      <w:proofErr w:type="spellEnd"/>
      <w:r w:rsidRPr="00C26444">
        <w:rPr>
          <w:lang w:val="mi-NZ"/>
        </w:rPr>
        <w:t xml:space="preserve"> </w:t>
      </w:r>
      <w:proofErr w:type="spellStart"/>
      <w:r w:rsidRPr="00C26444">
        <w:rPr>
          <w:lang w:val="mi-NZ"/>
        </w:rPr>
        <w:t>want</w:t>
      </w:r>
      <w:proofErr w:type="spellEnd"/>
      <w:r w:rsidRPr="00C26444">
        <w:rPr>
          <w:lang w:val="mi-NZ"/>
        </w:rPr>
        <w:t xml:space="preserve"> </w:t>
      </w:r>
      <w:proofErr w:type="spellStart"/>
      <w:r w:rsidRPr="00C26444">
        <w:rPr>
          <w:lang w:val="mi-NZ"/>
        </w:rPr>
        <w:t>an</w:t>
      </w:r>
      <w:proofErr w:type="spellEnd"/>
      <w:r w:rsidRPr="00C26444">
        <w:rPr>
          <w:lang w:val="mi-NZ"/>
        </w:rPr>
        <w:t xml:space="preserve"> Aotearoa </w:t>
      </w:r>
      <w:proofErr w:type="spellStart"/>
      <w:r w:rsidRPr="00C26444">
        <w:rPr>
          <w:lang w:val="mi-NZ"/>
        </w:rPr>
        <w:t>New</w:t>
      </w:r>
      <w:proofErr w:type="spellEnd"/>
      <w:r w:rsidRPr="00C26444">
        <w:rPr>
          <w:lang w:val="mi-NZ"/>
        </w:rPr>
        <w:t xml:space="preserve"> </w:t>
      </w:r>
      <w:proofErr w:type="spellStart"/>
      <w:r w:rsidRPr="00C26444">
        <w:rPr>
          <w:lang w:val="mi-NZ"/>
        </w:rPr>
        <w:t>Zealand</w:t>
      </w:r>
      <w:proofErr w:type="spellEnd"/>
      <w:r w:rsidRPr="00C26444">
        <w:rPr>
          <w:lang w:val="mi-NZ"/>
        </w:rPr>
        <w:t xml:space="preserve"> where </w:t>
      </w:r>
      <w:proofErr w:type="spellStart"/>
      <w:r w:rsidRPr="00C26444">
        <w:rPr>
          <w:lang w:val="mi-NZ"/>
        </w:rPr>
        <w:t>disabled</w:t>
      </w:r>
      <w:proofErr w:type="spellEnd"/>
      <w:r w:rsidRPr="00C26444">
        <w:rPr>
          <w:lang w:val="mi-NZ"/>
        </w:rPr>
        <w:t xml:space="preserve"> </w:t>
      </w:r>
      <w:proofErr w:type="spellStart"/>
      <w:r w:rsidRPr="00C26444">
        <w:rPr>
          <w:lang w:val="mi-NZ"/>
        </w:rPr>
        <w:t>people</w:t>
      </w:r>
      <w:proofErr w:type="spellEnd"/>
      <w:r w:rsidRPr="00C26444">
        <w:rPr>
          <w:lang w:val="mi-NZ"/>
        </w:rPr>
        <w:t xml:space="preserve"> and tāngata </w:t>
      </w:r>
      <w:proofErr w:type="spellStart"/>
      <w:r w:rsidRPr="00C26444">
        <w:rPr>
          <w:lang w:val="mi-NZ"/>
        </w:rPr>
        <w:t>whaikaha</w:t>
      </w:r>
      <w:proofErr w:type="spellEnd"/>
      <w:r w:rsidRPr="00C26444">
        <w:rPr>
          <w:lang w:val="mi-NZ"/>
        </w:rPr>
        <w:t xml:space="preserve"> Māori are </w:t>
      </w:r>
      <w:proofErr w:type="spellStart"/>
      <w:r w:rsidRPr="00C26444">
        <w:rPr>
          <w:lang w:val="mi-NZ"/>
        </w:rPr>
        <w:t>thriving</w:t>
      </w:r>
      <w:proofErr w:type="spellEnd"/>
      <w:r w:rsidRPr="00C26444">
        <w:rPr>
          <w:lang w:val="mi-NZ"/>
        </w:rPr>
        <w:t>.</w:t>
      </w:r>
      <w:r w:rsidRPr="00C26444">
        <w:t>  </w:t>
      </w:r>
    </w:p>
    <w:p w14:paraId="4C474455" w14:textId="77777777" w:rsidR="00A27A36" w:rsidRPr="00C26444" w:rsidRDefault="00A27A36" w:rsidP="00A27A36">
      <w:proofErr w:type="spellStart"/>
      <w:r w:rsidRPr="00C26444">
        <w:rPr>
          <w:lang w:val="mi-NZ"/>
        </w:rPr>
        <w:t>We</w:t>
      </w:r>
      <w:proofErr w:type="spellEnd"/>
      <w:r w:rsidRPr="00C26444">
        <w:rPr>
          <w:lang w:val="mi-NZ"/>
        </w:rPr>
        <w:t xml:space="preserve"> </w:t>
      </w:r>
      <w:proofErr w:type="spellStart"/>
      <w:r w:rsidRPr="00C26444">
        <w:rPr>
          <w:lang w:val="mi-NZ"/>
        </w:rPr>
        <w:t>work</w:t>
      </w:r>
      <w:proofErr w:type="spellEnd"/>
      <w:r w:rsidRPr="00C26444">
        <w:rPr>
          <w:lang w:val="mi-NZ"/>
        </w:rPr>
        <w:t xml:space="preserve"> </w:t>
      </w:r>
      <w:proofErr w:type="spellStart"/>
      <w:r w:rsidRPr="00C26444">
        <w:rPr>
          <w:lang w:val="mi-NZ"/>
        </w:rPr>
        <w:t>with</w:t>
      </w:r>
      <w:proofErr w:type="spellEnd"/>
      <w:r w:rsidRPr="00C26444">
        <w:rPr>
          <w:lang w:val="mi-NZ"/>
        </w:rPr>
        <w:t xml:space="preserve"> </w:t>
      </w:r>
      <w:proofErr w:type="spellStart"/>
      <w:r w:rsidRPr="00C26444">
        <w:rPr>
          <w:lang w:val="mi-NZ"/>
        </w:rPr>
        <w:t>Deaf</w:t>
      </w:r>
      <w:proofErr w:type="spellEnd"/>
      <w:r w:rsidRPr="00C26444">
        <w:rPr>
          <w:lang w:val="mi-NZ"/>
        </w:rPr>
        <w:t xml:space="preserve">, </w:t>
      </w:r>
      <w:proofErr w:type="spellStart"/>
      <w:r w:rsidRPr="00C26444">
        <w:rPr>
          <w:lang w:val="mi-NZ"/>
        </w:rPr>
        <w:t>disabled</w:t>
      </w:r>
      <w:proofErr w:type="spellEnd"/>
      <w:r w:rsidRPr="00C26444">
        <w:rPr>
          <w:lang w:val="mi-NZ"/>
        </w:rPr>
        <w:t xml:space="preserve"> </w:t>
      </w:r>
      <w:proofErr w:type="spellStart"/>
      <w:r w:rsidRPr="00C26444">
        <w:rPr>
          <w:lang w:val="mi-NZ"/>
        </w:rPr>
        <w:t>people</w:t>
      </w:r>
      <w:proofErr w:type="spellEnd"/>
      <w:r w:rsidRPr="00C26444">
        <w:rPr>
          <w:lang w:val="mi-NZ"/>
        </w:rPr>
        <w:t xml:space="preserve">, tāngata </w:t>
      </w:r>
      <w:proofErr w:type="spellStart"/>
      <w:r w:rsidRPr="00C26444">
        <w:rPr>
          <w:lang w:val="mi-NZ"/>
        </w:rPr>
        <w:t>whaikaha</w:t>
      </w:r>
      <w:proofErr w:type="spellEnd"/>
      <w:r w:rsidRPr="00C26444">
        <w:rPr>
          <w:lang w:val="mi-NZ"/>
        </w:rPr>
        <w:t xml:space="preserve"> Māori and Turi Māori, </w:t>
      </w:r>
      <w:proofErr w:type="spellStart"/>
      <w:r w:rsidRPr="00C26444">
        <w:rPr>
          <w:lang w:val="mi-NZ"/>
        </w:rPr>
        <w:t>their</w:t>
      </w:r>
      <w:proofErr w:type="spellEnd"/>
      <w:r w:rsidRPr="00C26444">
        <w:rPr>
          <w:lang w:val="mi-NZ"/>
        </w:rPr>
        <w:t xml:space="preserve"> </w:t>
      </w:r>
      <w:proofErr w:type="spellStart"/>
      <w:r w:rsidRPr="00C26444">
        <w:rPr>
          <w:lang w:val="mi-NZ"/>
        </w:rPr>
        <w:t>families</w:t>
      </w:r>
      <w:proofErr w:type="spellEnd"/>
      <w:r w:rsidRPr="00C26444">
        <w:rPr>
          <w:lang w:val="mi-NZ"/>
        </w:rPr>
        <w:t xml:space="preserve">, whānau and </w:t>
      </w:r>
      <w:proofErr w:type="spellStart"/>
      <w:r w:rsidRPr="00C26444">
        <w:rPr>
          <w:lang w:val="mi-NZ"/>
        </w:rPr>
        <w:t>communities</w:t>
      </w:r>
      <w:proofErr w:type="spellEnd"/>
      <w:r w:rsidRPr="00C26444">
        <w:rPr>
          <w:lang w:val="mi-NZ"/>
        </w:rPr>
        <w:t xml:space="preserve">, </w:t>
      </w:r>
      <w:proofErr w:type="spellStart"/>
      <w:r w:rsidRPr="00C26444">
        <w:rPr>
          <w:lang w:val="mi-NZ"/>
        </w:rPr>
        <w:t>to</w:t>
      </w:r>
      <w:proofErr w:type="spellEnd"/>
      <w:r w:rsidRPr="00C26444">
        <w:rPr>
          <w:lang w:val="mi-NZ"/>
        </w:rPr>
        <w:t xml:space="preserve"> </w:t>
      </w:r>
      <w:proofErr w:type="spellStart"/>
      <w:r w:rsidRPr="00C26444">
        <w:rPr>
          <w:lang w:val="mi-NZ"/>
        </w:rPr>
        <w:t>drive</w:t>
      </w:r>
      <w:proofErr w:type="spellEnd"/>
      <w:r w:rsidRPr="00C26444">
        <w:rPr>
          <w:lang w:val="mi-NZ"/>
        </w:rPr>
        <w:t xml:space="preserve"> </w:t>
      </w:r>
      <w:proofErr w:type="spellStart"/>
      <w:r w:rsidRPr="00C26444">
        <w:rPr>
          <w:lang w:val="mi-NZ"/>
        </w:rPr>
        <w:t>real</w:t>
      </w:r>
      <w:proofErr w:type="spellEnd"/>
      <w:r w:rsidRPr="00C26444">
        <w:rPr>
          <w:lang w:val="mi-NZ"/>
        </w:rPr>
        <w:t xml:space="preserve"> and </w:t>
      </w:r>
      <w:proofErr w:type="spellStart"/>
      <w:r w:rsidRPr="00C26444">
        <w:rPr>
          <w:lang w:val="mi-NZ"/>
        </w:rPr>
        <w:t>meaningful</w:t>
      </w:r>
      <w:proofErr w:type="spellEnd"/>
      <w:r w:rsidRPr="00C26444">
        <w:rPr>
          <w:lang w:val="mi-NZ"/>
        </w:rPr>
        <w:t xml:space="preserve"> </w:t>
      </w:r>
      <w:proofErr w:type="spellStart"/>
      <w:r w:rsidRPr="00C26444">
        <w:rPr>
          <w:lang w:val="mi-NZ"/>
        </w:rPr>
        <w:t>change</w:t>
      </w:r>
      <w:proofErr w:type="spellEnd"/>
      <w:r w:rsidRPr="00C26444">
        <w:rPr>
          <w:lang w:val="mi-NZ"/>
        </w:rPr>
        <w:t>.</w:t>
      </w:r>
      <w:r w:rsidRPr="00C26444">
        <w:t>  </w:t>
      </w:r>
    </w:p>
    <w:p w14:paraId="65154180" w14:textId="77777777" w:rsidR="00A27A36" w:rsidRPr="00C26444" w:rsidRDefault="00A27A36" w:rsidP="00A27A36">
      <w:proofErr w:type="spellStart"/>
      <w:r w:rsidRPr="1E2E01DC">
        <w:rPr>
          <w:lang w:val="mi-NZ"/>
        </w:rPr>
        <w:t>We</w:t>
      </w:r>
      <w:proofErr w:type="spellEnd"/>
      <w:r w:rsidRPr="1E2E01DC">
        <w:rPr>
          <w:lang w:val="mi-NZ"/>
        </w:rPr>
        <w:t xml:space="preserve"> </w:t>
      </w:r>
      <w:proofErr w:type="spellStart"/>
      <w:r w:rsidRPr="1E2E01DC">
        <w:rPr>
          <w:lang w:val="mi-NZ"/>
        </w:rPr>
        <w:t>can</w:t>
      </w:r>
      <w:proofErr w:type="spellEnd"/>
      <w:r w:rsidRPr="1E2E01DC">
        <w:rPr>
          <w:lang w:val="mi-NZ"/>
        </w:rPr>
        <w:t xml:space="preserve"> </w:t>
      </w:r>
      <w:proofErr w:type="spellStart"/>
      <w:r w:rsidRPr="1E2E01DC">
        <w:rPr>
          <w:lang w:val="mi-NZ"/>
        </w:rPr>
        <w:t>achieve</w:t>
      </w:r>
      <w:proofErr w:type="spellEnd"/>
      <w:r w:rsidRPr="1E2E01DC">
        <w:rPr>
          <w:lang w:val="mi-NZ"/>
        </w:rPr>
        <w:t xml:space="preserve"> more </w:t>
      </w:r>
      <w:proofErr w:type="spellStart"/>
      <w:r w:rsidRPr="1E2E01DC">
        <w:rPr>
          <w:lang w:val="mi-NZ"/>
        </w:rPr>
        <w:t>impact</w:t>
      </w:r>
      <w:proofErr w:type="spellEnd"/>
      <w:r w:rsidRPr="1E2E01DC">
        <w:rPr>
          <w:lang w:val="mi-NZ"/>
        </w:rPr>
        <w:t xml:space="preserve"> </w:t>
      </w:r>
      <w:proofErr w:type="spellStart"/>
      <w:r w:rsidRPr="1E2E01DC">
        <w:rPr>
          <w:lang w:val="mi-NZ"/>
        </w:rPr>
        <w:t>by</w:t>
      </w:r>
      <w:proofErr w:type="spellEnd"/>
      <w:r w:rsidRPr="1E2E01DC">
        <w:rPr>
          <w:lang w:val="mi-NZ"/>
        </w:rPr>
        <w:t xml:space="preserve"> </w:t>
      </w:r>
      <w:proofErr w:type="spellStart"/>
      <w:r w:rsidRPr="1E2E01DC">
        <w:rPr>
          <w:lang w:val="mi-NZ"/>
        </w:rPr>
        <w:t>working</w:t>
      </w:r>
      <w:proofErr w:type="spellEnd"/>
      <w:r w:rsidRPr="1E2E01DC">
        <w:rPr>
          <w:lang w:val="mi-NZ"/>
        </w:rPr>
        <w:t xml:space="preserve"> </w:t>
      </w:r>
      <w:proofErr w:type="spellStart"/>
      <w:r w:rsidRPr="1E2E01DC">
        <w:rPr>
          <w:lang w:val="mi-NZ"/>
        </w:rPr>
        <w:t>with</w:t>
      </w:r>
      <w:proofErr w:type="spellEnd"/>
      <w:r w:rsidRPr="1E2E01DC">
        <w:rPr>
          <w:lang w:val="mi-NZ"/>
        </w:rPr>
        <w:t xml:space="preserve"> </w:t>
      </w:r>
      <w:proofErr w:type="spellStart"/>
      <w:r w:rsidRPr="1E2E01DC">
        <w:rPr>
          <w:lang w:val="mi-NZ"/>
        </w:rPr>
        <w:t>others</w:t>
      </w:r>
      <w:proofErr w:type="spellEnd"/>
      <w:r w:rsidRPr="1E2E01DC">
        <w:rPr>
          <w:lang w:val="mi-NZ"/>
        </w:rPr>
        <w:t xml:space="preserve">, </w:t>
      </w:r>
      <w:proofErr w:type="spellStart"/>
      <w:r w:rsidRPr="1E2E01DC">
        <w:rPr>
          <w:lang w:val="mi-NZ"/>
        </w:rPr>
        <w:t>so</w:t>
      </w:r>
      <w:proofErr w:type="spellEnd"/>
      <w:r w:rsidRPr="1E2E01DC">
        <w:rPr>
          <w:lang w:val="mi-NZ"/>
        </w:rPr>
        <w:t xml:space="preserve"> </w:t>
      </w:r>
      <w:proofErr w:type="spellStart"/>
      <w:r w:rsidRPr="1E2E01DC">
        <w:rPr>
          <w:lang w:val="mi-NZ"/>
        </w:rPr>
        <w:t>collaboration</w:t>
      </w:r>
      <w:proofErr w:type="spellEnd"/>
      <w:r w:rsidRPr="1E2E01DC">
        <w:rPr>
          <w:lang w:val="mi-NZ"/>
        </w:rPr>
        <w:t xml:space="preserve"> and </w:t>
      </w:r>
      <w:proofErr w:type="spellStart"/>
      <w:r w:rsidRPr="1E2E01DC">
        <w:rPr>
          <w:lang w:val="mi-NZ"/>
        </w:rPr>
        <w:t>relationship</w:t>
      </w:r>
      <w:proofErr w:type="spellEnd"/>
      <w:r w:rsidRPr="1E2E01DC">
        <w:rPr>
          <w:lang w:val="mi-NZ"/>
        </w:rPr>
        <w:t xml:space="preserve"> </w:t>
      </w:r>
      <w:proofErr w:type="spellStart"/>
      <w:r w:rsidRPr="1E2E01DC">
        <w:rPr>
          <w:lang w:val="mi-NZ"/>
        </w:rPr>
        <w:t>building</w:t>
      </w:r>
      <w:proofErr w:type="spellEnd"/>
      <w:r w:rsidRPr="1E2E01DC">
        <w:rPr>
          <w:lang w:val="mi-NZ"/>
        </w:rPr>
        <w:t xml:space="preserve"> </w:t>
      </w:r>
      <w:proofErr w:type="spellStart"/>
      <w:r w:rsidRPr="1E2E01DC">
        <w:rPr>
          <w:lang w:val="mi-NZ"/>
        </w:rPr>
        <w:t>across</w:t>
      </w:r>
      <w:proofErr w:type="spellEnd"/>
      <w:r w:rsidRPr="1E2E01DC">
        <w:rPr>
          <w:lang w:val="mi-NZ"/>
        </w:rPr>
        <w:t xml:space="preserve"> </w:t>
      </w:r>
      <w:proofErr w:type="spellStart"/>
      <w:r w:rsidRPr="1E2E01DC">
        <w:rPr>
          <w:lang w:val="mi-NZ"/>
        </w:rPr>
        <w:t>central</w:t>
      </w:r>
      <w:proofErr w:type="spellEnd"/>
      <w:r w:rsidRPr="1E2E01DC">
        <w:rPr>
          <w:lang w:val="mi-NZ"/>
        </w:rPr>
        <w:t xml:space="preserve"> and </w:t>
      </w:r>
      <w:proofErr w:type="spellStart"/>
      <w:r w:rsidRPr="1E2E01DC">
        <w:rPr>
          <w:lang w:val="mi-NZ"/>
        </w:rPr>
        <w:t>local</w:t>
      </w:r>
      <w:proofErr w:type="spellEnd"/>
      <w:r w:rsidRPr="1E2E01DC">
        <w:rPr>
          <w:lang w:val="mi-NZ"/>
        </w:rPr>
        <w:t xml:space="preserve"> </w:t>
      </w:r>
      <w:proofErr w:type="spellStart"/>
      <w:r w:rsidRPr="1E2E01DC">
        <w:rPr>
          <w:lang w:val="mi-NZ"/>
        </w:rPr>
        <w:t>government</w:t>
      </w:r>
      <w:proofErr w:type="spellEnd"/>
      <w:r w:rsidRPr="1E2E01DC">
        <w:rPr>
          <w:lang w:val="mi-NZ"/>
        </w:rPr>
        <w:t xml:space="preserve">, </w:t>
      </w:r>
      <w:proofErr w:type="spellStart"/>
      <w:r w:rsidRPr="1E2E01DC">
        <w:rPr>
          <w:lang w:val="mi-NZ"/>
        </w:rPr>
        <w:t>businesses</w:t>
      </w:r>
      <w:proofErr w:type="spellEnd"/>
      <w:r w:rsidRPr="1E2E01DC">
        <w:rPr>
          <w:lang w:val="mi-NZ"/>
        </w:rPr>
        <w:t xml:space="preserve">, and iwi and hapū Māori, </w:t>
      </w:r>
      <w:proofErr w:type="spellStart"/>
      <w:r w:rsidRPr="1E2E01DC">
        <w:rPr>
          <w:lang w:val="mi-NZ"/>
        </w:rPr>
        <w:t>is</w:t>
      </w:r>
      <w:proofErr w:type="spellEnd"/>
      <w:r w:rsidRPr="1E2E01DC">
        <w:rPr>
          <w:lang w:val="mi-NZ"/>
        </w:rPr>
        <w:t xml:space="preserve"> </w:t>
      </w:r>
      <w:proofErr w:type="spellStart"/>
      <w:r w:rsidRPr="1E2E01DC">
        <w:rPr>
          <w:lang w:val="mi-NZ"/>
        </w:rPr>
        <w:t>key</w:t>
      </w:r>
      <w:proofErr w:type="spellEnd"/>
      <w:r w:rsidRPr="1E2E01DC">
        <w:rPr>
          <w:lang w:val="mi-NZ"/>
        </w:rPr>
        <w:t>.</w:t>
      </w:r>
      <w:r>
        <w:t>  </w:t>
      </w:r>
    </w:p>
    <w:p w14:paraId="7B7EB66B" w14:textId="77777777" w:rsidR="00A27A36" w:rsidRPr="00C26444" w:rsidRDefault="00A27A36" w:rsidP="00A27A36">
      <w:pPr>
        <w:pStyle w:val="Heading3"/>
      </w:pPr>
      <w:bookmarkStart w:id="15" w:name="_Toc195003118"/>
      <w:bookmarkStart w:id="16" w:name="_Toc196812252"/>
      <w:bookmarkStart w:id="17" w:name="_Toc198644205"/>
      <w:bookmarkStart w:id="18" w:name="_Toc201758245"/>
      <w:bookmarkStart w:id="19" w:name="_Toc221879593"/>
      <w:r w:rsidRPr="00C26444">
        <w:t>Our working environment </w:t>
      </w:r>
      <w:bookmarkEnd w:id="15"/>
      <w:bookmarkEnd w:id="16"/>
      <w:bookmarkEnd w:id="17"/>
      <w:bookmarkEnd w:id="18"/>
      <w:bookmarkEnd w:id="19"/>
      <w:r w:rsidRPr="00C26444">
        <w:t> </w:t>
      </w:r>
    </w:p>
    <w:p w14:paraId="47292ECA" w14:textId="77777777" w:rsidR="00A27A36" w:rsidRPr="00C26444" w:rsidRDefault="00A27A36" w:rsidP="00A27A36">
      <w:r w:rsidRPr="00C26444">
        <w:t>Our team reflects the communities that we serve, and this is a strength we draw on in our everyday work. We care about the wellbeing and success of our people and seek to provide a supportive and inclusive working environment. We are committed to meeting the accessibility needs of our people through reasonable accommodations.  </w:t>
      </w:r>
    </w:p>
    <w:p w14:paraId="11F4E868" w14:textId="77777777" w:rsidR="00A27A36" w:rsidRPr="00C26444" w:rsidRDefault="00A27A36" w:rsidP="00A27A36">
      <w:pPr>
        <w:pStyle w:val="Heading3"/>
      </w:pPr>
      <w:bookmarkStart w:id="20" w:name="_Toc195003119"/>
      <w:bookmarkStart w:id="21" w:name="_Toc196812253"/>
      <w:bookmarkStart w:id="22" w:name="_Toc198644206"/>
      <w:bookmarkStart w:id="23" w:name="_Toc201758246"/>
      <w:bookmarkStart w:id="24" w:name="_Toc221879594"/>
      <w:r w:rsidRPr="00C26444">
        <w:t>Working in the Public Service </w:t>
      </w:r>
      <w:bookmarkEnd w:id="20"/>
      <w:bookmarkEnd w:id="21"/>
      <w:bookmarkEnd w:id="22"/>
      <w:bookmarkEnd w:id="23"/>
      <w:bookmarkEnd w:id="24"/>
      <w:r w:rsidRPr="00C26444">
        <w:t> </w:t>
      </w:r>
    </w:p>
    <w:p w14:paraId="7B849C45" w14:textId="77777777" w:rsidR="00A27A36" w:rsidRPr="00C26444" w:rsidRDefault="00A27A36" w:rsidP="00A27A36">
      <w:r w:rsidRPr="00C26444">
        <w:t>In the public service we work collectively to make a meaningful difference for New Zealanders now and in the future. We have an important role in supporting both the current Government and successive governments to develop and implement their policies, as well as with its relationships with Māori under the Treaty of Waitangi.   </w:t>
      </w:r>
    </w:p>
    <w:p w14:paraId="296BEFA4" w14:textId="77777777" w:rsidR="00A27A36" w:rsidRPr="00C26444" w:rsidRDefault="00A27A36" w:rsidP="00A27A36">
      <w:pPr>
        <w:pStyle w:val="Heading3"/>
      </w:pPr>
      <w:bookmarkStart w:id="25" w:name="_Toc195003120"/>
      <w:bookmarkStart w:id="26" w:name="_Toc196812254"/>
      <w:bookmarkStart w:id="27" w:name="_Toc198644207"/>
      <w:bookmarkStart w:id="28" w:name="_Toc201758247"/>
      <w:bookmarkStart w:id="29" w:name="_Toc221879595"/>
      <w:r w:rsidRPr="00C26444">
        <w:t xml:space="preserve">Te </w:t>
      </w:r>
      <w:proofErr w:type="spellStart"/>
      <w:r w:rsidRPr="00C26444">
        <w:t>Tiriti</w:t>
      </w:r>
      <w:proofErr w:type="spellEnd"/>
      <w:r w:rsidRPr="00C26444">
        <w:t xml:space="preserve"> o Waitangi </w:t>
      </w:r>
      <w:bookmarkEnd w:id="25"/>
      <w:bookmarkEnd w:id="26"/>
      <w:bookmarkEnd w:id="27"/>
      <w:bookmarkEnd w:id="28"/>
      <w:bookmarkEnd w:id="29"/>
      <w:r w:rsidRPr="00C26444">
        <w:t> </w:t>
      </w:r>
    </w:p>
    <w:p w14:paraId="6ACB78BB" w14:textId="77777777" w:rsidR="00626A14" w:rsidRDefault="00A27A36" w:rsidP="00A27A36">
      <w:r>
        <w:t xml:space="preserve">Te </w:t>
      </w:r>
      <w:proofErr w:type="spellStart"/>
      <w:r>
        <w:t>Tiriti</w:t>
      </w:r>
      <w:proofErr w:type="spellEnd"/>
      <w:r>
        <w:t xml:space="preserve"> o Waitangi (the Treaty of Waitangi) underpins our </w:t>
      </w:r>
      <w:proofErr w:type="gramStart"/>
      <w:r>
        <w:t>work</w:t>
      </w:r>
      <w:proofErr w:type="gramEnd"/>
      <w:r>
        <w:t xml:space="preserve"> and we are committed to giving effect to Te </w:t>
      </w:r>
      <w:proofErr w:type="spellStart"/>
      <w:r>
        <w:t>Tiriti</w:t>
      </w:r>
      <w:proofErr w:type="spellEnd"/>
      <w:r>
        <w:t xml:space="preserve"> through kāwanatanga, rangatiratanga, and </w:t>
      </w:r>
      <w:proofErr w:type="spellStart"/>
      <w:r>
        <w:t>ōritetanga</w:t>
      </w:r>
      <w:proofErr w:type="spellEnd"/>
      <w:r>
        <w:t xml:space="preserve">. Whaikaha values and supports the voices of tāngata </w:t>
      </w:r>
      <w:proofErr w:type="spellStart"/>
      <w:r>
        <w:t>whaikaha</w:t>
      </w:r>
      <w:proofErr w:type="spellEnd"/>
      <w:r>
        <w:t xml:space="preserve"> Māori and Turi Māori and recognises them in the context of their whānau, hapū and iwi.  Our team works alongside tāngata </w:t>
      </w:r>
      <w:proofErr w:type="spellStart"/>
      <w:r>
        <w:t>whaikaha</w:t>
      </w:r>
      <w:proofErr w:type="spellEnd"/>
      <w:r>
        <w:t xml:space="preserve"> Māori, Turi Māori, whānau, hapū, iwi and communities to affirm their aspirations and work together to give effect to Te </w:t>
      </w:r>
      <w:proofErr w:type="spellStart"/>
      <w:r>
        <w:t>Tiriti</w:t>
      </w:r>
      <w:proofErr w:type="spellEnd"/>
      <w:r>
        <w:t>. </w:t>
      </w:r>
    </w:p>
    <w:p w14:paraId="1AE37D78" w14:textId="77777777" w:rsidR="00626A14" w:rsidRPr="00D72E9D" w:rsidRDefault="00626A14" w:rsidP="00626A14">
      <w:pPr>
        <w:pStyle w:val="Heading2"/>
      </w:pPr>
      <w:bookmarkStart w:id="30" w:name="_Toc100649898"/>
      <w:bookmarkStart w:id="31" w:name="_Toc100649895"/>
      <w:bookmarkStart w:id="32" w:name="_Toc221879596"/>
      <w:r w:rsidRPr="00D72E9D">
        <w:t xml:space="preserve">Your place in </w:t>
      </w:r>
      <w:bookmarkEnd w:id="30"/>
      <w:r w:rsidRPr="00D72E9D">
        <w:t>Whaikaha</w:t>
      </w:r>
      <w:bookmarkEnd w:id="32"/>
    </w:p>
    <w:p w14:paraId="6679833A" w14:textId="1C862487" w:rsidR="00A27A36" w:rsidRDefault="00626A14" w:rsidP="00A27A36">
      <w:bookmarkStart w:id="33" w:name="_Hlk108542103"/>
      <w:r>
        <w:t xml:space="preserve">The Policy Analyst position reports to the Manager Policy within the Policy </w:t>
      </w:r>
      <w:r w:rsidR="00404498">
        <w:t>and Insights Business Group</w:t>
      </w:r>
      <w:r>
        <w:t xml:space="preserve">. </w:t>
      </w:r>
      <w:bookmarkEnd w:id="31"/>
      <w:bookmarkEnd w:id="33"/>
    </w:p>
    <w:p w14:paraId="1AFEF88A" w14:textId="5BE0DB44" w:rsidR="005A444D" w:rsidRPr="00D72E9D" w:rsidRDefault="005A444D" w:rsidP="00717254">
      <w:pPr>
        <w:pStyle w:val="Heading2"/>
      </w:pPr>
      <w:bookmarkStart w:id="34" w:name="_Toc221879597"/>
      <w:r w:rsidRPr="00D72E9D">
        <w:t>About the role</w:t>
      </w:r>
      <w:bookmarkEnd w:id="12"/>
      <w:bookmarkEnd w:id="34"/>
    </w:p>
    <w:p w14:paraId="1E71C9C1" w14:textId="74959994" w:rsidR="00EB0BBD" w:rsidRPr="00D72E9D" w:rsidRDefault="00B90509" w:rsidP="00B90509">
      <w:pPr>
        <w:ind w:right="186"/>
      </w:pPr>
      <w:r w:rsidRPr="00D72E9D">
        <w:t xml:space="preserve">The purpose of the Policy Analyst role is to provide high quality analysis and advice on </w:t>
      </w:r>
      <w:r w:rsidR="00CC7FB8" w:rsidRPr="00D72E9D">
        <w:t>g</w:t>
      </w:r>
      <w:r w:rsidRPr="00D72E9D">
        <w:t xml:space="preserve">overnment </w:t>
      </w:r>
      <w:r w:rsidR="00CC7FB8" w:rsidRPr="00D72E9D">
        <w:t xml:space="preserve">disability </w:t>
      </w:r>
      <w:r w:rsidRPr="00D72E9D">
        <w:t xml:space="preserve">policy issues, and to represent the Ministry effectively on inter-agency working groups. </w:t>
      </w:r>
    </w:p>
    <w:p w14:paraId="3E31C16C" w14:textId="46BB9229" w:rsidR="00B90509" w:rsidRPr="00D72E9D" w:rsidRDefault="00CC7FB8" w:rsidP="00B90509">
      <w:pPr>
        <w:ind w:right="186"/>
      </w:pPr>
      <w:r w:rsidRPr="00D72E9D">
        <w:t>T</w:t>
      </w:r>
      <w:r w:rsidR="00B90509" w:rsidRPr="00D72E9D">
        <w:t xml:space="preserve">he Policy Analyst is expected to form sound working relationships with colleagues and staff throughout the Ministry, as well as forming good networks and relationships with staff in other </w:t>
      </w:r>
      <w:r w:rsidR="00F918AE" w:rsidRPr="00D72E9D">
        <w:t xml:space="preserve">health and social sector </w:t>
      </w:r>
      <w:r w:rsidR="00B90509" w:rsidRPr="00D72E9D">
        <w:t xml:space="preserve">agencies </w:t>
      </w:r>
      <w:r w:rsidRPr="00D72E9D">
        <w:rPr>
          <w:kern w:val="28"/>
          <w:szCs w:val="24"/>
        </w:rPr>
        <w:t xml:space="preserve">and disability organisations </w:t>
      </w:r>
      <w:r w:rsidR="00B90509" w:rsidRPr="00D72E9D">
        <w:t xml:space="preserve">relevant to the nature of the work. Coaching and support will be provided to the Policy Analyst by the Manager </w:t>
      </w:r>
      <w:proofErr w:type="gramStart"/>
      <w:r w:rsidR="00B90509" w:rsidRPr="00D72E9D">
        <w:t>and also</w:t>
      </w:r>
      <w:proofErr w:type="gramEnd"/>
      <w:r w:rsidR="00B90509" w:rsidRPr="00D72E9D">
        <w:t xml:space="preserve"> by project leaders, and principal and senior policy analysts with whom the employee will work.</w:t>
      </w:r>
    </w:p>
    <w:p w14:paraId="7D7DD37E" w14:textId="06CE0CC0" w:rsidR="00910744" w:rsidRDefault="00B90509" w:rsidP="00626A14">
      <w:pPr>
        <w:tabs>
          <w:tab w:val="left" w:pos="2732"/>
        </w:tabs>
      </w:pPr>
      <w:bookmarkStart w:id="35" w:name="_Hlk108542041"/>
      <w:r w:rsidRPr="00D72E9D">
        <w:t xml:space="preserve">The Ministry is committed to providing development opportunities </w:t>
      </w:r>
      <w:r w:rsidR="00CC7FB8" w:rsidRPr="00D72E9D">
        <w:t xml:space="preserve">to enable </w:t>
      </w:r>
      <w:r w:rsidRPr="00D72E9D">
        <w:t>staff</w:t>
      </w:r>
      <w:r w:rsidR="00CC7FB8" w:rsidRPr="00D72E9D">
        <w:t xml:space="preserve"> to </w:t>
      </w:r>
      <w:r w:rsidR="00CC7FB8" w:rsidRPr="104707C4">
        <w:rPr>
          <w:kern w:val="28"/>
        </w:rPr>
        <w:t>grow and extend their skills, knowledge and experience</w:t>
      </w:r>
      <w:r w:rsidRPr="00D72E9D">
        <w:t xml:space="preserve">. </w:t>
      </w:r>
      <w:bookmarkStart w:id="36" w:name="_Hlk108542075"/>
      <w:bookmarkEnd w:id="35"/>
      <w:r w:rsidR="00EB0BBD" w:rsidRPr="00D72E9D">
        <w:t xml:space="preserve">Policy </w:t>
      </w:r>
      <w:r w:rsidRPr="00D72E9D">
        <w:t>Analysts may be asked to move between the teams/units within the Policy</w:t>
      </w:r>
      <w:r w:rsidR="1E1D36C0" w:rsidRPr="00D72E9D">
        <w:t xml:space="preserve"> and Insights</w:t>
      </w:r>
      <w:r w:rsidR="00EB0BBD" w:rsidRPr="00D72E9D">
        <w:t xml:space="preserve"> </w:t>
      </w:r>
      <w:r w:rsidRPr="00D72E9D">
        <w:t xml:space="preserve">Group or elsewhere in the Ministry to help them build a broad range of skills and experience and as part of the flexible approach to the management of the work programme.  </w:t>
      </w:r>
      <w:bookmarkEnd w:id="36"/>
    </w:p>
    <w:p w14:paraId="09DA199A" w14:textId="77777777" w:rsidR="0006353E" w:rsidRPr="00626A14" w:rsidRDefault="0006353E" w:rsidP="00626A14">
      <w:pPr>
        <w:tabs>
          <w:tab w:val="left" w:pos="2732"/>
        </w:tabs>
      </w:pPr>
    </w:p>
    <w:p w14:paraId="4E91A4BD" w14:textId="77777777" w:rsidR="00910744" w:rsidRPr="00A05FEC" w:rsidRDefault="00910744" w:rsidP="00910744">
      <w:pPr>
        <w:pStyle w:val="Heading2"/>
      </w:pPr>
      <w:bookmarkStart w:id="37" w:name="_Hlk108542779"/>
      <w:bookmarkStart w:id="38" w:name="_Toc201758250"/>
      <w:bookmarkStart w:id="39" w:name="_Toc221879598"/>
      <w:r w:rsidRPr="00A05FEC">
        <w:rPr>
          <w:rStyle w:val="eop"/>
          <w:color w:val="000000"/>
          <w:shd w:val="clear" w:color="auto" w:fill="FFFFFF"/>
        </w:rPr>
        <w:t>How you will contribute</w:t>
      </w:r>
      <w:bookmarkEnd w:id="38"/>
      <w:bookmarkEnd w:id="39"/>
    </w:p>
    <w:p w14:paraId="7FA0E2CA" w14:textId="77777777" w:rsidR="00EB0BBD" w:rsidRPr="00D72E9D" w:rsidRDefault="00EB0BBD" w:rsidP="00EB0BBD">
      <w:pPr>
        <w:rPr>
          <w:rFonts w:eastAsia="Times New Roman"/>
          <w:b/>
          <w:bCs/>
          <w:lang w:eastAsia="en-AU"/>
        </w:rPr>
      </w:pPr>
      <w:r w:rsidRPr="00D72E9D">
        <w:rPr>
          <w:rFonts w:eastAsia="Times New Roman"/>
          <w:b/>
          <w:bCs/>
          <w:lang w:eastAsia="en-AU"/>
        </w:rPr>
        <w:t xml:space="preserve">Policy Analysis and Advice </w:t>
      </w:r>
    </w:p>
    <w:p w14:paraId="5A2953AC" w14:textId="19F1AF44" w:rsidR="00EB0BBD" w:rsidRPr="00D72E9D" w:rsidRDefault="00EB0BBD" w:rsidP="00EB0BBD">
      <w:pPr>
        <w:pStyle w:val="Bullet1"/>
        <w:tabs>
          <w:tab w:val="clear" w:pos="454"/>
        </w:tabs>
        <w:ind w:left="567" w:hanging="567"/>
      </w:pPr>
      <w:r w:rsidRPr="00D72E9D">
        <w:t xml:space="preserve">Provide high quality analysis and advice </w:t>
      </w:r>
      <w:r w:rsidR="00A5323C" w:rsidRPr="00D72E9D">
        <w:t xml:space="preserve">on disability policy </w:t>
      </w:r>
      <w:r w:rsidRPr="00D72E9D">
        <w:t>within specified timeframes.</w:t>
      </w:r>
    </w:p>
    <w:p w14:paraId="04848412" w14:textId="77777777" w:rsidR="00FD173C" w:rsidRPr="00D72E9D" w:rsidRDefault="00FD173C" w:rsidP="00FD173C">
      <w:pPr>
        <w:pStyle w:val="Bullet1"/>
        <w:tabs>
          <w:tab w:val="clear" w:pos="454"/>
        </w:tabs>
        <w:ind w:left="567" w:hanging="567"/>
      </w:pPr>
      <w:r w:rsidRPr="00D72E9D">
        <w:t>Work on initiatives that contribute towards the Ministry’s strategic business plan/outcomes.</w:t>
      </w:r>
    </w:p>
    <w:p w14:paraId="71E3D471" w14:textId="6055A0CF" w:rsidR="00FD173C" w:rsidRPr="00D72E9D" w:rsidRDefault="00FD173C" w:rsidP="00FD173C">
      <w:pPr>
        <w:pStyle w:val="Bullet1"/>
        <w:tabs>
          <w:tab w:val="clear" w:pos="454"/>
        </w:tabs>
        <w:ind w:left="567" w:hanging="567"/>
      </w:pPr>
      <w:r w:rsidRPr="00D72E9D">
        <w:t>Carry out analysis of existing policies, processes, products and services</w:t>
      </w:r>
      <w:r w:rsidR="00A5323C" w:rsidRPr="00D72E9D">
        <w:t>. P</w:t>
      </w:r>
      <w:r w:rsidRPr="00D72E9D">
        <w:t>ropose and, where applicable, recommend improvements in line with operational standards, legislation, or organisational requirements, to enable disabled people and their families to live their good lives.</w:t>
      </w:r>
    </w:p>
    <w:p w14:paraId="7E7BC3B9" w14:textId="0E303A9A" w:rsidR="00EB0BBD" w:rsidRPr="00D72E9D" w:rsidRDefault="00EB0BBD" w:rsidP="00EB0BBD">
      <w:pPr>
        <w:pStyle w:val="Bullet1"/>
        <w:tabs>
          <w:tab w:val="clear" w:pos="454"/>
        </w:tabs>
        <w:ind w:left="567" w:hanging="567"/>
      </w:pPr>
      <w:r w:rsidRPr="00D72E9D">
        <w:t>Analyse and review all available information and recommend options for implementation of new and updated disability policies.</w:t>
      </w:r>
    </w:p>
    <w:p w14:paraId="6D109308" w14:textId="59D27DBE" w:rsidR="00EB0BBD" w:rsidRPr="00D72E9D" w:rsidRDefault="00EB0BBD" w:rsidP="00EB0BBD">
      <w:pPr>
        <w:pStyle w:val="Bullet1"/>
        <w:tabs>
          <w:tab w:val="clear" w:pos="454"/>
        </w:tabs>
        <w:ind w:left="567" w:hanging="567"/>
      </w:pPr>
      <w:r w:rsidRPr="00D72E9D">
        <w:t>Ensure the implications of the Treaty of Waitangi, Human Rights, Enabling Good Lives and equity considerations are fully addressed in policy work.</w:t>
      </w:r>
    </w:p>
    <w:p w14:paraId="2FE57971" w14:textId="24E2FD1F" w:rsidR="00EB0BBD" w:rsidRPr="00D72E9D" w:rsidRDefault="00EB0BBD" w:rsidP="00EB0BBD">
      <w:pPr>
        <w:pStyle w:val="Bullet1"/>
        <w:tabs>
          <w:tab w:val="clear" w:pos="454"/>
        </w:tabs>
        <w:ind w:left="567" w:hanging="567"/>
      </w:pPr>
      <w:r w:rsidRPr="00D72E9D">
        <w:t xml:space="preserve">Advise management and/or the </w:t>
      </w:r>
      <w:r w:rsidR="00DA1005" w:rsidRPr="00D72E9D">
        <w:t>g</w:t>
      </w:r>
      <w:r w:rsidRPr="00D72E9D">
        <w:t xml:space="preserve">overnment on the implications of </w:t>
      </w:r>
      <w:r w:rsidR="00FD173C" w:rsidRPr="00D72E9D">
        <w:t xml:space="preserve">disability </w:t>
      </w:r>
      <w:r w:rsidRPr="00D72E9D">
        <w:t>policies, including trends, risks, and developments</w:t>
      </w:r>
      <w:r w:rsidR="00F918AE" w:rsidRPr="00D72E9D">
        <w:t>.</w:t>
      </w:r>
    </w:p>
    <w:p w14:paraId="1170AE4F" w14:textId="03CBB733" w:rsidR="00EB0BBD" w:rsidRPr="00D72E9D" w:rsidRDefault="00EB0BBD" w:rsidP="00EB0BBD">
      <w:pPr>
        <w:pStyle w:val="Bullet1"/>
        <w:tabs>
          <w:tab w:val="clear" w:pos="454"/>
        </w:tabs>
        <w:ind w:left="567" w:hanging="567"/>
      </w:pPr>
      <w:r w:rsidRPr="00D72E9D">
        <w:t xml:space="preserve">Quantify the impact of new and proposed policies on the organisation </w:t>
      </w:r>
      <w:r w:rsidR="00FD173C" w:rsidRPr="00D72E9D">
        <w:t xml:space="preserve">and on disabled people and their families </w:t>
      </w:r>
      <w:r w:rsidRPr="00D72E9D">
        <w:t>by completing operational feasibility studies and costings.</w:t>
      </w:r>
    </w:p>
    <w:p w14:paraId="2ADBC067" w14:textId="088E4C40" w:rsidR="00EB0BBD" w:rsidRPr="00D72E9D" w:rsidRDefault="00EB0BBD" w:rsidP="00EB0BBD">
      <w:pPr>
        <w:pStyle w:val="Bullet1"/>
        <w:tabs>
          <w:tab w:val="clear" w:pos="454"/>
        </w:tabs>
        <w:ind w:left="567" w:hanging="567"/>
      </w:pPr>
      <w:r w:rsidRPr="00D72E9D">
        <w:t xml:space="preserve">Monitor and analyse </w:t>
      </w:r>
      <w:r w:rsidR="00FD173C" w:rsidRPr="00D72E9D">
        <w:t xml:space="preserve">disability </w:t>
      </w:r>
      <w:r w:rsidRPr="00D72E9D">
        <w:t xml:space="preserve">policies </w:t>
      </w:r>
      <w:proofErr w:type="gramStart"/>
      <w:r w:rsidRPr="00D72E9D">
        <w:t>in light of</w:t>
      </w:r>
      <w:proofErr w:type="gramEnd"/>
      <w:r w:rsidRPr="00D72E9D">
        <w:t xml:space="preserve"> </w:t>
      </w:r>
      <w:r w:rsidR="00DA1005" w:rsidRPr="00D72E9D">
        <w:t>go</w:t>
      </w:r>
      <w:r w:rsidRPr="00D72E9D">
        <w:t>vernment priorities.</w:t>
      </w:r>
    </w:p>
    <w:p w14:paraId="70EC103A" w14:textId="77777777" w:rsidR="00FD173C" w:rsidRPr="00D72E9D" w:rsidRDefault="00FD173C" w:rsidP="00FD173C">
      <w:pPr>
        <w:pStyle w:val="Bullet1"/>
        <w:tabs>
          <w:tab w:val="clear" w:pos="454"/>
        </w:tabs>
        <w:ind w:left="567" w:hanging="567"/>
      </w:pPr>
      <w:r w:rsidRPr="00D72E9D">
        <w:t xml:space="preserve">Contribute to other areas of the work </w:t>
      </w:r>
      <w:proofErr w:type="spellStart"/>
      <w:r w:rsidRPr="00D72E9D">
        <w:t>programme</w:t>
      </w:r>
      <w:proofErr w:type="spellEnd"/>
      <w:r w:rsidRPr="00D72E9D">
        <w:t xml:space="preserve"> as agreed with your manager in accordance with the needs of the Ministry, your professional areas of interest, and/or your personal development plan.</w:t>
      </w:r>
    </w:p>
    <w:p w14:paraId="46A5E6E1" w14:textId="77777777" w:rsidR="00EB0BBD" w:rsidRPr="00D72E9D" w:rsidRDefault="00EB0BBD" w:rsidP="00FD173C">
      <w:pPr>
        <w:rPr>
          <w:rFonts w:eastAsia="Times New Roman"/>
          <w:b/>
          <w:bCs/>
          <w:lang w:eastAsia="en-AU"/>
        </w:rPr>
      </w:pPr>
      <w:r w:rsidRPr="00D72E9D">
        <w:rPr>
          <w:rFonts w:eastAsia="Times New Roman"/>
          <w:b/>
          <w:bCs/>
          <w:lang w:eastAsia="en-AU"/>
        </w:rPr>
        <w:t>Policy Development</w:t>
      </w:r>
    </w:p>
    <w:p w14:paraId="65971516" w14:textId="77777777" w:rsidR="00EB0BBD" w:rsidRPr="00D72E9D" w:rsidRDefault="00EB0BBD" w:rsidP="00FD173C">
      <w:pPr>
        <w:pStyle w:val="Bullet1"/>
        <w:tabs>
          <w:tab w:val="clear" w:pos="454"/>
        </w:tabs>
        <w:ind w:left="567" w:hanging="567"/>
      </w:pPr>
      <w:r w:rsidRPr="00D72E9D">
        <w:t>Represent the Ministry in the policy development process including taking part in inter-departmental working groups.</w:t>
      </w:r>
    </w:p>
    <w:p w14:paraId="7010D48A" w14:textId="56956FFE" w:rsidR="00EB0BBD" w:rsidRPr="00D72E9D" w:rsidRDefault="00EB0BBD" w:rsidP="00FD173C">
      <w:pPr>
        <w:pStyle w:val="Bullet1"/>
        <w:tabs>
          <w:tab w:val="clear" w:pos="454"/>
        </w:tabs>
        <w:ind w:left="567" w:hanging="567"/>
      </w:pPr>
      <w:r w:rsidRPr="00D72E9D">
        <w:t xml:space="preserve">Develop professional expertise on one or more areas of </w:t>
      </w:r>
      <w:r w:rsidR="00FD173C" w:rsidRPr="00D72E9D">
        <w:t>disability</w:t>
      </w:r>
      <w:r w:rsidRPr="00D72E9D">
        <w:t xml:space="preserve"> policy</w:t>
      </w:r>
      <w:r w:rsidR="00F918AE" w:rsidRPr="00D72E9D">
        <w:t>.</w:t>
      </w:r>
    </w:p>
    <w:p w14:paraId="3DF64E59" w14:textId="55424E70" w:rsidR="00F918AE" w:rsidRPr="00D72E9D" w:rsidRDefault="00F918AE" w:rsidP="00FD173C">
      <w:pPr>
        <w:pStyle w:val="Bullet1"/>
        <w:tabs>
          <w:tab w:val="clear" w:pos="454"/>
        </w:tabs>
        <w:ind w:left="567" w:hanging="567"/>
      </w:pPr>
      <w:r w:rsidRPr="00D72E9D">
        <w:t>Be involved in processes that include disabled people and their whānau in policy development and reviews.</w:t>
      </w:r>
    </w:p>
    <w:p w14:paraId="50B6B362" w14:textId="77777777" w:rsidR="00EB0BBD" w:rsidRPr="00D72E9D" w:rsidRDefault="00EB0BBD" w:rsidP="00FD173C">
      <w:pPr>
        <w:pStyle w:val="Bullet1"/>
        <w:tabs>
          <w:tab w:val="clear" w:pos="454"/>
        </w:tabs>
        <w:ind w:left="567" w:hanging="567"/>
      </w:pPr>
      <w:r w:rsidRPr="00D72E9D">
        <w:t>Contribute policy advice to the development of cross-sectoral and “whole of Government” policies in conjunction with other government agencies as required.</w:t>
      </w:r>
    </w:p>
    <w:p w14:paraId="0C0C9D2F" w14:textId="3A66C701" w:rsidR="00EB0BBD" w:rsidRPr="00D72E9D" w:rsidRDefault="00EB0BBD" w:rsidP="00FD173C">
      <w:pPr>
        <w:pStyle w:val="Bullet1"/>
        <w:tabs>
          <w:tab w:val="clear" w:pos="454"/>
        </w:tabs>
        <w:ind w:left="567" w:hanging="567"/>
      </w:pPr>
      <w:r w:rsidRPr="00D72E9D">
        <w:t xml:space="preserve">Develop and maintain effective relationships with appropriate </w:t>
      </w:r>
      <w:r w:rsidR="00DA1005" w:rsidRPr="00D72E9D">
        <w:t>g</w:t>
      </w:r>
      <w:r w:rsidRPr="00D72E9D">
        <w:t>overnment policy and service delivery staff and information sources.</w:t>
      </w:r>
    </w:p>
    <w:p w14:paraId="08C0FB23" w14:textId="77777777" w:rsidR="00FD173C" w:rsidRPr="00D72E9D" w:rsidRDefault="00FD173C" w:rsidP="00FD173C">
      <w:pPr>
        <w:pStyle w:val="Bullet1"/>
        <w:tabs>
          <w:tab w:val="clear" w:pos="454"/>
        </w:tabs>
        <w:ind w:left="567" w:hanging="567"/>
      </w:pPr>
      <w:r w:rsidRPr="00D72E9D">
        <w:t>Consult with internal and external stakeholders to gain support for proposed initiatives or policies, identifying and overcoming barriers as appropriate.</w:t>
      </w:r>
    </w:p>
    <w:p w14:paraId="5AF6BABC" w14:textId="552B176E" w:rsidR="00EB0BBD" w:rsidRPr="00D72E9D" w:rsidRDefault="00EB0BBD" w:rsidP="00FD173C">
      <w:pPr>
        <w:pStyle w:val="Bullet1"/>
        <w:tabs>
          <w:tab w:val="clear" w:pos="454"/>
        </w:tabs>
        <w:ind w:left="567" w:hanging="567"/>
      </w:pPr>
      <w:r w:rsidRPr="00D72E9D">
        <w:t>Maintain a high standard of personal integrity in all matters and ensure Ministry processes and protocols are followed</w:t>
      </w:r>
      <w:r w:rsidR="00F918AE" w:rsidRPr="00D72E9D">
        <w:t>.</w:t>
      </w:r>
    </w:p>
    <w:p w14:paraId="3316DD53" w14:textId="77777777" w:rsidR="00EB0BBD" w:rsidRPr="00D72E9D" w:rsidRDefault="00EB0BBD" w:rsidP="00FD173C">
      <w:pPr>
        <w:pStyle w:val="Bullet1"/>
        <w:tabs>
          <w:tab w:val="clear" w:pos="454"/>
        </w:tabs>
        <w:ind w:left="567" w:hanging="567"/>
      </w:pPr>
      <w:r w:rsidRPr="00D72E9D">
        <w:t>Contribute to or lead projects as agreed with your manager.</w:t>
      </w:r>
    </w:p>
    <w:p w14:paraId="157D2A23" w14:textId="77777777" w:rsidR="00EB0BBD" w:rsidRPr="00D72E9D" w:rsidRDefault="00EB0BBD" w:rsidP="00EB0BBD">
      <w:pPr>
        <w:pStyle w:val="Bullet1"/>
        <w:numPr>
          <w:ilvl w:val="0"/>
          <w:numId w:val="0"/>
        </w:numPr>
        <w:ind w:left="360" w:hanging="360"/>
        <w:rPr>
          <w:b/>
          <w:bCs/>
          <w:kern w:val="0"/>
          <w:szCs w:val="22"/>
        </w:rPr>
      </w:pPr>
      <w:r w:rsidRPr="00D72E9D">
        <w:rPr>
          <w:b/>
          <w:bCs/>
          <w:kern w:val="0"/>
          <w:szCs w:val="22"/>
        </w:rPr>
        <w:t>Implementation</w:t>
      </w:r>
    </w:p>
    <w:p w14:paraId="7DC646C5" w14:textId="712EB7D7" w:rsidR="00EB0BBD" w:rsidRPr="00D72E9D" w:rsidRDefault="00EB0BBD" w:rsidP="00FD173C">
      <w:pPr>
        <w:pStyle w:val="Bullet1"/>
        <w:tabs>
          <w:tab w:val="clear" w:pos="454"/>
        </w:tabs>
        <w:ind w:left="567" w:hanging="567"/>
      </w:pPr>
      <w:r w:rsidRPr="00D72E9D">
        <w:t xml:space="preserve">Design guidelines for the implementation of new policies in line with </w:t>
      </w:r>
      <w:r w:rsidR="00DA1005" w:rsidRPr="00D72E9D">
        <w:t>g</w:t>
      </w:r>
      <w:r w:rsidRPr="00D72E9D">
        <w:t>overnment, legislative and organisational requirements</w:t>
      </w:r>
      <w:r w:rsidR="00FD173C" w:rsidRPr="00D72E9D">
        <w:t xml:space="preserve"> to enable disabled people and their families to live their good lives</w:t>
      </w:r>
      <w:r w:rsidR="00F918AE" w:rsidRPr="00D72E9D">
        <w:t>.</w:t>
      </w:r>
    </w:p>
    <w:p w14:paraId="3A95ED67" w14:textId="284FADFD" w:rsidR="00EB0BBD" w:rsidRPr="00D72E9D" w:rsidRDefault="00EB0BBD" w:rsidP="00FD173C">
      <w:pPr>
        <w:pStyle w:val="Bullet1"/>
        <w:tabs>
          <w:tab w:val="clear" w:pos="454"/>
        </w:tabs>
        <w:ind w:left="567" w:hanging="567"/>
      </w:pPr>
      <w:r w:rsidRPr="00D72E9D">
        <w:t>Apply project management methodology to ensure implementation meets business requirements and business standards</w:t>
      </w:r>
      <w:r w:rsidR="00F918AE" w:rsidRPr="00D72E9D">
        <w:t>.</w:t>
      </w:r>
    </w:p>
    <w:p w14:paraId="69C01A5A" w14:textId="77777777" w:rsidR="00314416" w:rsidRDefault="00EB0BBD" w:rsidP="00314416">
      <w:pPr>
        <w:pStyle w:val="Bullet1"/>
        <w:tabs>
          <w:tab w:val="clear" w:pos="454"/>
        </w:tabs>
        <w:ind w:left="567" w:hanging="567"/>
      </w:pPr>
      <w:r w:rsidRPr="00D72E9D">
        <w:t>Where applicable, supervise team members effectively and manage financial resources in accordance with Ministry and Public Finance Act guidelines.</w:t>
      </w:r>
      <w:bookmarkEnd w:id="37"/>
    </w:p>
    <w:p w14:paraId="09BFDA72" w14:textId="77777777" w:rsidR="00314416" w:rsidRPr="00935D06" w:rsidRDefault="00314416" w:rsidP="00314416">
      <w:pPr>
        <w:pStyle w:val="Bullet1"/>
        <w:numPr>
          <w:ilvl w:val="0"/>
          <w:numId w:val="0"/>
        </w:numPr>
        <w:rPr>
          <w:b/>
          <w:bCs/>
        </w:rPr>
      </w:pPr>
      <w:r w:rsidRPr="00935D06">
        <w:rPr>
          <w:b/>
          <w:bCs/>
        </w:rPr>
        <w:t>Risk Management</w:t>
      </w:r>
    </w:p>
    <w:p w14:paraId="202C0289" w14:textId="77777777" w:rsidR="00314416" w:rsidRDefault="00314416" w:rsidP="00314416">
      <w:pPr>
        <w:pStyle w:val="Bullet1"/>
        <w:tabs>
          <w:tab w:val="clear" w:pos="454"/>
        </w:tabs>
        <w:ind w:left="567" w:hanging="567"/>
      </w:pPr>
      <w:r w:rsidRPr="00935D06">
        <w:t xml:space="preserve">Identify any </w:t>
      </w:r>
      <w:proofErr w:type="spellStart"/>
      <w:r w:rsidRPr="00935D06">
        <w:t>organisational</w:t>
      </w:r>
      <w:proofErr w:type="spellEnd"/>
      <w:r w:rsidRPr="00935D06">
        <w:t xml:space="preserve"> risks and </w:t>
      </w:r>
      <w:proofErr w:type="gramStart"/>
      <w:r w:rsidRPr="00935D06">
        <w:t>take action</w:t>
      </w:r>
      <w:proofErr w:type="gramEnd"/>
      <w:r w:rsidRPr="00935D06">
        <w:t xml:space="preserve"> and</w:t>
      </w:r>
      <w:r>
        <w:t>/</w:t>
      </w:r>
      <w:r w:rsidRPr="00935D06">
        <w:t xml:space="preserve">or seek support to </w:t>
      </w:r>
      <w:proofErr w:type="spellStart"/>
      <w:r w:rsidRPr="00935D06">
        <w:t>minimise</w:t>
      </w:r>
      <w:proofErr w:type="spellEnd"/>
      <w:r w:rsidRPr="00935D06">
        <w:t xml:space="preserve"> their impact.</w:t>
      </w:r>
    </w:p>
    <w:p w14:paraId="536A014F" w14:textId="77777777" w:rsidR="00314416" w:rsidRPr="00914D01" w:rsidRDefault="00314416" w:rsidP="00314416">
      <w:pPr>
        <w:pStyle w:val="Bullet1"/>
        <w:tabs>
          <w:tab w:val="clear" w:pos="454"/>
        </w:tabs>
        <w:ind w:left="567" w:hanging="567"/>
      </w:pPr>
      <w:r>
        <w:t>Keep your manager informed of any risk issues that may impact on the success of Whaikaha.</w:t>
      </w:r>
    </w:p>
    <w:p w14:paraId="42BFFF9C" w14:textId="297B08B5" w:rsidR="00314416" w:rsidRPr="00E56732" w:rsidRDefault="00314416" w:rsidP="00314416">
      <w:pPr>
        <w:pStyle w:val="Bullet1"/>
        <w:numPr>
          <w:ilvl w:val="0"/>
          <w:numId w:val="0"/>
        </w:numPr>
        <w:tabs>
          <w:tab w:val="clear" w:pos="454"/>
        </w:tabs>
        <w:rPr>
          <w:b/>
          <w:bCs/>
          <w:szCs w:val="24"/>
        </w:rPr>
      </w:pPr>
      <w:r w:rsidRPr="00E56732">
        <w:rPr>
          <w:b/>
          <w:bCs/>
          <w:szCs w:val="24"/>
        </w:rPr>
        <w:t xml:space="preserve">Embedding accessibility </w:t>
      </w:r>
    </w:p>
    <w:p w14:paraId="5262E09B" w14:textId="7892B0CC" w:rsidR="00314416" w:rsidRPr="00E56732" w:rsidRDefault="00314416" w:rsidP="00314416">
      <w:pPr>
        <w:pStyle w:val="Bullet1"/>
        <w:tabs>
          <w:tab w:val="clear" w:pos="454"/>
        </w:tabs>
        <w:ind w:left="567" w:hanging="567"/>
      </w:pPr>
      <w:r w:rsidRPr="00E56732">
        <w:t xml:space="preserve">Embed a culture of genuine accessibility within teams </w:t>
      </w:r>
      <w:r>
        <w:t xml:space="preserve">where people </w:t>
      </w:r>
      <w:r w:rsidRPr="00E56732">
        <w:t xml:space="preserve">work actively </w:t>
      </w:r>
      <w:r>
        <w:t xml:space="preserve">to </w:t>
      </w:r>
      <w:r w:rsidRPr="00E56732">
        <w:t xml:space="preserve">identify and remove barriers and </w:t>
      </w:r>
      <w:proofErr w:type="spellStart"/>
      <w:r w:rsidRPr="00E56732">
        <w:t>recogni</w:t>
      </w:r>
      <w:r>
        <w:t>se</w:t>
      </w:r>
      <w:proofErr w:type="spellEnd"/>
      <w:r w:rsidRPr="00E56732">
        <w:t xml:space="preserve"> individual strengths and needs.</w:t>
      </w:r>
    </w:p>
    <w:p w14:paraId="3B5189F3" w14:textId="16D69FE0" w:rsidR="00314416" w:rsidRPr="00981A7E" w:rsidRDefault="00314416" w:rsidP="00314416">
      <w:pPr>
        <w:rPr>
          <w:b/>
          <w:bCs/>
          <w:szCs w:val="24"/>
        </w:rPr>
      </w:pPr>
      <w:r w:rsidRPr="00981A7E">
        <w:rPr>
          <w:b/>
          <w:bCs/>
          <w:szCs w:val="24"/>
        </w:rPr>
        <w:t xml:space="preserve">Embedding </w:t>
      </w:r>
      <w:proofErr w:type="spellStart"/>
      <w:r w:rsidRPr="00981A7E">
        <w:rPr>
          <w:b/>
          <w:bCs/>
          <w:szCs w:val="24"/>
        </w:rPr>
        <w:t>te</w:t>
      </w:r>
      <w:proofErr w:type="spellEnd"/>
      <w:r w:rsidRPr="00981A7E">
        <w:rPr>
          <w:b/>
          <w:bCs/>
          <w:szCs w:val="24"/>
        </w:rPr>
        <w:t xml:space="preserve"> </w:t>
      </w:r>
      <w:proofErr w:type="spellStart"/>
      <w:r w:rsidRPr="00981A7E">
        <w:rPr>
          <w:b/>
          <w:bCs/>
          <w:szCs w:val="24"/>
        </w:rPr>
        <w:t>ao</w:t>
      </w:r>
      <w:proofErr w:type="spellEnd"/>
      <w:r w:rsidRPr="00981A7E">
        <w:rPr>
          <w:b/>
          <w:bCs/>
          <w:szCs w:val="24"/>
        </w:rPr>
        <w:t xml:space="preserve"> Māori </w:t>
      </w:r>
    </w:p>
    <w:p w14:paraId="59D4CBB7" w14:textId="6D96B8C7" w:rsidR="00314416" w:rsidRPr="002022E8" w:rsidRDefault="00314416" w:rsidP="00314416">
      <w:pPr>
        <w:pStyle w:val="Bullet1"/>
        <w:tabs>
          <w:tab w:val="clear" w:pos="454"/>
        </w:tabs>
        <w:ind w:left="567" w:hanging="567"/>
      </w:pPr>
      <w:r w:rsidRPr="002022E8">
        <w:t xml:space="preserve">Embed </w:t>
      </w:r>
      <w:proofErr w:type="spellStart"/>
      <w:r>
        <w:t>t</w:t>
      </w:r>
      <w:r w:rsidRPr="002022E8">
        <w:t>e</w:t>
      </w:r>
      <w:proofErr w:type="spellEnd"/>
      <w:r w:rsidRPr="002022E8">
        <w:t xml:space="preserve"> </w:t>
      </w:r>
      <w:proofErr w:type="spellStart"/>
      <w:r>
        <w:t>a</w:t>
      </w:r>
      <w:r w:rsidRPr="002022E8">
        <w:t>o</w:t>
      </w:r>
      <w:proofErr w:type="spellEnd"/>
      <w:r w:rsidRPr="002022E8">
        <w:t xml:space="preserve"> Māori (</w:t>
      </w:r>
      <w:proofErr w:type="spellStart"/>
      <w:r w:rsidRPr="002022E8">
        <w:t>te</w:t>
      </w:r>
      <w:proofErr w:type="spellEnd"/>
      <w:r w:rsidRPr="002022E8">
        <w:t xml:space="preserve"> </w:t>
      </w:r>
      <w:proofErr w:type="spellStart"/>
      <w:r w:rsidRPr="002022E8">
        <w:t>reo</w:t>
      </w:r>
      <w:proofErr w:type="spellEnd"/>
      <w:r w:rsidRPr="002022E8">
        <w:t xml:space="preserve"> Māori, tikanga, kawa, Te </w:t>
      </w:r>
      <w:proofErr w:type="spellStart"/>
      <w:r w:rsidRPr="002022E8">
        <w:t>Tiriti</w:t>
      </w:r>
      <w:proofErr w:type="spellEnd"/>
      <w:r w:rsidRPr="002022E8">
        <w:t xml:space="preserve">) into the way we do things at </w:t>
      </w:r>
      <w:r>
        <w:t>Whaikaha.</w:t>
      </w:r>
    </w:p>
    <w:p w14:paraId="53981AC0" w14:textId="0FDDACBB" w:rsidR="00314416" w:rsidRDefault="00314416" w:rsidP="00314416">
      <w:pPr>
        <w:pStyle w:val="Bullet1"/>
        <w:tabs>
          <w:tab w:val="clear" w:pos="454"/>
        </w:tabs>
        <w:ind w:left="567" w:hanging="567"/>
        <w:rPr>
          <w:szCs w:val="24"/>
        </w:rPr>
      </w:pPr>
      <w:r>
        <w:t>Continuously b</w:t>
      </w:r>
      <w:r w:rsidRPr="002022E8">
        <w:t>uild more experience, knowledge, skills and capabilities to confidently engage</w:t>
      </w:r>
      <w:r w:rsidRPr="00981A7E">
        <w:rPr>
          <w:szCs w:val="24"/>
        </w:rPr>
        <w:t xml:space="preserve"> with whānau, hapū and iwi.</w:t>
      </w:r>
    </w:p>
    <w:p w14:paraId="2F2AC377" w14:textId="77777777" w:rsidR="0006353E" w:rsidRDefault="0006353E" w:rsidP="0006353E">
      <w:pPr>
        <w:pStyle w:val="Bullet1"/>
        <w:numPr>
          <w:ilvl w:val="0"/>
          <w:numId w:val="0"/>
        </w:numPr>
        <w:tabs>
          <w:tab w:val="clear" w:pos="454"/>
        </w:tabs>
        <w:ind w:left="567"/>
        <w:rPr>
          <w:szCs w:val="24"/>
        </w:rPr>
      </w:pPr>
    </w:p>
    <w:p w14:paraId="6E370443" w14:textId="77777777" w:rsidR="00314416" w:rsidRPr="00B70583" w:rsidRDefault="00314416" w:rsidP="00314416">
      <w:pPr>
        <w:rPr>
          <w:b/>
          <w:bCs/>
          <w:lang w:val="mi-NZ"/>
        </w:rPr>
      </w:pPr>
      <w:r w:rsidRPr="00B70583">
        <w:rPr>
          <w:b/>
          <w:bCs/>
        </w:rPr>
        <w:t xml:space="preserve">Contribute to our team - </w:t>
      </w:r>
      <w:r w:rsidRPr="00B70583">
        <w:rPr>
          <w:b/>
          <w:bCs/>
          <w:lang w:val="mi-NZ"/>
        </w:rPr>
        <w:t xml:space="preserve">Whaikaha </w:t>
      </w:r>
      <w:proofErr w:type="spellStart"/>
      <w:r w:rsidRPr="00B70583">
        <w:rPr>
          <w:b/>
          <w:bCs/>
          <w:lang w:val="mi-NZ"/>
        </w:rPr>
        <w:t>team</w:t>
      </w:r>
      <w:proofErr w:type="spellEnd"/>
      <w:r w:rsidRPr="00B70583">
        <w:rPr>
          <w:b/>
          <w:bCs/>
          <w:lang w:val="mi-NZ"/>
        </w:rPr>
        <w:t xml:space="preserve"> </w:t>
      </w:r>
      <w:proofErr w:type="spellStart"/>
      <w:r w:rsidRPr="00B70583">
        <w:rPr>
          <w:b/>
          <w:bCs/>
          <w:lang w:val="mi-NZ"/>
        </w:rPr>
        <w:t>player</w:t>
      </w:r>
      <w:proofErr w:type="spellEnd"/>
      <w:r w:rsidRPr="00B70583">
        <w:rPr>
          <w:b/>
          <w:bCs/>
          <w:lang w:val="mi-NZ"/>
        </w:rPr>
        <w:t xml:space="preserve"> </w:t>
      </w:r>
    </w:p>
    <w:p w14:paraId="4FAB7D31" w14:textId="77777777" w:rsidR="00314416" w:rsidRDefault="00314416" w:rsidP="00314416">
      <w:pPr>
        <w:pStyle w:val="Bullet1"/>
        <w:tabs>
          <w:tab w:val="clear" w:pos="454"/>
        </w:tabs>
        <w:ind w:left="567" w:hanging="567"/>
      </w:pPr>
      <w:r>
        <w:t xml:space="preserve">Champion and contribute to a safe, respectful and accessible workplace culture. Embrace your role as a good Whaikaha team player by showing genuine care for each other, our mahi and the disabled community we serve. </w:t>
      </w:r>
    </w:p>
    <w:p w14:paraId="00EEAE93" w14:textId="77777777" w:rsidR="00314416" w:rsidRDefault="00314416" w:rsidP="00314416">
      <w:pPr>
        <w:pStyle w:val="Bullet1"/>
        <w:tabs>
          <w:tab w:val="clear" w:pos="454"/>
        </w:tabs>
        <w:ind w:left="567" w:hanging="567"/>
      </w:pPr>
      <w:r>
        <w:t xml:space="preserve">Take personal responsibility for the wellbeing, health and safety of yourself and others. Follow safe working practices, report all incidents, hazards, and near misses, and </w:t>
      </w:r>
      <w:proofErr w:type="spellStart"/>
      <w:r>
        <w:t>familiarise</w:t>
      </w:r>
      <w:proofErr w:type="spellEnd"/>
      <w:r>
        <w:t xml:space="preserve"> yourself with how to respond in case of an emergency. </w:t>
      </w:r>
    </w:p>
    <w:p w14:paraId="5FABF4D9" w14:textId="77777777" w:rsidR="00314416" w:rsidRDefault="00314416" w:rsidP="00314416">
      <w:pPr>
        <w:pStyle w:val="Bullet1"/>
        <w:tabs>
          <w:tab w:val="clear" w:pos="454"/>
        </w:tabs>
        <w:ind w:left="567" w:hanging="567"/>
      </w:pPr>
      <w:r w:rsidRPr="00F44183">
        <w:t xml:space="preserve">Stay informed about emergency management and business continuity plans relevant to your business </w:t>
      </w:r>
      <w:r>
        <w:t>unit</w:t>
      </w:r>
      <w:r w:rsidRPr="00F44183">
        <w:t xml:space="preserve"> and team. Understanding these plans will help you respond appropriately in critical situations. </w:t>
      </w:r>
    </w:p>
    <w:p w14:paraId="62DD128E" w14:textId="77777777" w:rsidR="00314416" w:rsidRDefault="00314416" w:rsidP="00314416">
      <w:pPr>
        <w:pStyle w:val="Bullet1"/>
        <w:tabs>
          <w:tab w:val="clear" w:pos="454"/>
        </w:tabs>
        <w:ind w:left="567" w:hanging="567"/>
      </w:pPr>
      <w:proofErr w:type="spellStart"/>
      <w:r>
        <w:t>Familiarise</w:t>
      </w:r>
      <w:proofErr w:type="spellEnd"/>
      <w:r>
        <w:t xml:space="preserve"> yourself and comply with all Whaikaha policies, procedures, and guidelines.</w:t>
      </w:r>
    </w:p>
    <w:p w14:paraId="561DC234" w14:textId="77777777" w:rsidR="00314416" w:rsidRDefault="00314416" w:rsidP="00314416">
      <w:pPr>
        <w:pStyle w:val="Bullet1"/>
        <w:tabs>
          <w:tab w:val="clear" w:pos="454"/>
        </w:tabs>
        <w:ind w:left="567" w:hanging="567"/>
      </w:pPr>
      <w:r>
        <w:t xml:space="preserve">Perform other duties as may be reasonably required from time to time. </w:t>
      </w:r>
    </w:p>
    <w:p w14:paraId="4EB01EF4" w14:textId="77777777" w:rsidR="00314416" w:rsidRDefault="00314416" w:rsidP="00314416">
      <w:pPr>
        <w:pStyle w:val="Heading2"/>
      </w:pPr>
      <w:bookmarkStart w:id="40" w:name="_Toc194996570"/>
      <w:bookmarkStart w:id="41" w:name="_Toc201758251"/>
      <w:bookmarkStart w:id="42" w:name="_Toc221879599"/>
      <w:r>
        <w:t>What you will bring</w:t>
      </w:r>
      <w:bookmarkEnd w:id="40"/>
      <w:bookmarkEnd w:id="41"/>
      <w:bookmarkEnd w:id="42"/>
    </w:p>
    <w:p w14:paraId="55A05D37" w14:textId="77777777" w:rsidR="00314416" w:rsidRDefault="00314416" w:rsidP="00314416">
      <w:r>
        <w:t xml:space="preserve">We are committed to building and maintaining a diverse, inclusive and accessible workplace. While this section contains guidance as to the potential requirements for the role, it is not determinative or a complete list. We value the unique skills, strengths, perspectives and experiences that a diverse range of people may bring and </w:t>
      </w:r>
      <w:r w:rsidRPr="00B002A9">
        <w:t xml:space="preserve">will </w:t>
      </w:r>
      <w:r>
        <w:t xml:space="preserve">work with our people to make any </w:t>
      </w:r>
      <w:r w:rsidRPr="00B002A9">
        <w:t>reasonable accommodations</w:t>
      </w:r>
      <w:r>
        <w:t xml:space="preserve"> needed to ensure they have a work arrangement suited to their specific needs. </w:t>
      </w:r>
      <w:r w:rsidRPr="00B002A9">
        <w:t xml:space="preserve"> </w:t>
      </w:r>
    </w:p>
    <w:p w14:paraId="0424FA60" w14:textId="77777777" w:rsidR="00314416" w:rsidRPr="007642DD" w:rsidRDefault="00314416" w:rsidP="00314416">
      <w:pPr>
        <w:pStyle w:val="Bullet1"/>
        <w:numPr>
          <w:ilvl w:val="0"/>
          <w:numId w:val="0"/>
        </w:numPr>
        <w:tabs>
          <w:tab w:val="clear" w:pos="454"/>
        </w:tabs>
        <w:rPr>
          <w:szCs w:val="24"/>
        </w:rPr>
      </w:pPr>
      <w:r w:rsidRPr="009C7BAA">
        <w:t>To undertake this role successfully the incumbent will</w:t>
      </w:r>
      <w:r>
        <w:t>:</w:t>
      </w:r>
    </w:p>
    <w:p w14:paraId="1D1AB08A" w14:textId="0FD2FA33" w:rsidR="00983783" w:rsidRPr="00DF5316" w:rsidRDefault="00314416" w:rsidP="00314416">
      <w:pPr>
        <w:pStyle w:val="Bullet1"/>
        <w:tabs>
          <w:tab w:val="clear" w:pos="454"/>
        </w:tabs>
        <w:ind w:left="567" w:hanging="567"/>
        <w:rPr>
          <w:szCs w:val="24"/>
        </w:rPr>
      </w:pPr>
      <w:r>
        <w:t xml:space="preserve">Be a disabled person, tāngata </w:t>
      </w:r>
      <w:proofErr w:type="spellStart"/>
      <w:r>
        <w:t>whaikaha</w:t>
      </w:r>
      <w:proofErr w:type="spellEnd"/>
      <w:r>
        <w:t xml:space="preserve"> Māori, or have lived experience as whānau, or be able to establish credibility and trust with the disability community, as well as having empathy and a deep understanding of the unique and diverse experiences of disabled people.</w:t>
      </w:r>
    </w:p>
    <w:p w14:paraId="7F6CD322" w14:textId="19AEF75D" w:rsidR="00DF5316" w:rsidRPr="00DF5316" w:rsidRDefault="00DF5316" w:rsidP="00DF5316">
      <w:pPr>
        <w:pStyle w:val="Bullet1"/>
        <w:tabs>
          <w:tab w:val="clear" w:pos="454"/>
        </w:tabs>
        <w:ind w:left="567" w:hanging="567"/>
        <w:rPr>
          <w:szCs w:val="24"/>
        </w:rPr>
      </w:pPr>
      <w:bookmarkStart w:id="43" w:name="_Hlk108553863"/>
      <w:r w:rsidRPr="00D72E9D">
        <w:rPr>
          <w:szCs w:val="24"/>
        </w:rPr>
        <w:t xml:space="preserve">Limited ad hoc travel may be required </w:t>
      </w:r>
      <w:bookmarkEnd w:id="43"/>
    </w:p>
    <w:p w14:paraId="102FB606" w14:textId="77777777" w:rsidR="006A119B" w:rsidRPr="00F96D2A" w:rsidRDefault="006A119B" w:rsidP="006A119B">
      <w:pPr>
        <w:rPr>
          <w:b/>
          <w:bCs/>
        </w:rPr>
      </w:pPr>
      <w:bookmarkStart w:id="44" w:name="_Hlk108548456"/>
      <w:r w:rsidRPr="00F96D2A">
        <w:rPr>
          <w:b/>
          <w:bCs/>
        </w:rPr>
        <w:t>Qualifications, experience and knowledge</w:t>
      </w:r>
    </w:p>
    <w:p w14:paraId="5E8FDE44" w14:textId="685479E8" w:rsidR="00714201" w:rsidRPr="00D72E9D" w:rsidRDefault="00714201" w:rsidP="00714201">
      <w:pPr>
        <w:pStyle w:val="Bullet1"/>
        <w:tabs>
          <w:tab w:val="clear" w:pos="454"/>
        </w:tabs>
        <w:ind w:left="567" w:hanging="567"/>
      </w:pPr>
      <w:r w:rsidRPr="00D72E9D">
        <w:t>Knowledge and experience in disability policy, or willingness to learn</w:t>
      </w:r>
      <w:r w:rsidR="00DF5316">
        <w:t>.</w:t>
      </w:r>
    </w:p>
    <w:p w14:paraId="7A7ED368" w14:textId="7ED8A78E" w:rsidR="00B4235D" w:rsidRDefault="00B4235D" w:rsidP="00714201">
      <w:pPr>
        <w:pStyle w:val="Bullet1"/>
        <w:tabs>
          <w:tab w:val="clear" w:pos="454"/>
        </w:tabs>
        <w:ind w:left="567" w:hanging="567"/>
      </w:pPr>
      <w:r>
        <w:t>Good</w:t>
      </w:r>
      <w:r w:rsidR="00714201" w:rsidRPr="00D72E9D">
        <w:t xml:space="preserve"> analytical skills</w:t>
      </w:r>
      <w:r w:rsidR="00DF5316">
        <w:t>.</w:t>
      </w:r>
    </w:p>
    <w:p w14:paraId="504EB5A3" w14:textId="58A0DD82" w:rsidR="00714201" w:rsidRPr="00D72E9D" w:rsidRDefault="00B4235D" w:rsidP="00714201">
      <w:pPr>
        <w:pStyle w:val="Bullet1"/>
        <w:tabs>
          <w:tab w:val="clear" w:pos="454"/>
        </w:tabs>
        <w:ind w:left="567" w:hanging="567"/>
      </w:pPr>
      <w:r>
        <w:t>A</w:t>
      </w:r>
      <w:r w:rsidR="00714201" w:rsidRPr="00D72E9D">
        <w:t xml:space="preserve"> demonstrated commitment to developing and maintaining specialist skills and knowledge in own area of expertise</w:t>
      </w:r>
      <w:r w:rsidR="00DF5316">
        <w:t>.</w:t>
      </w:r>
    </w:p>
    <w:p w14:paraId="769B0D5F" w14:textId="2E5EA5DC" w:rsidR="00714201" w:rsidRPr="00D72E9D" w:rsidRDefault="00714201" w:rsidP="00714201">
      <w:pPr>
        <w:pStyle w:val="Bullet1"/>
        <w:tabs>
          <w:tab w:val="clear" w:pos="454"/>
        </w:tabs>
        <w:ind w:left="567" w:hanging="567"/>
      </w:pPr>
      <w:r w:rsidRPr="00D72E9D">
        <w:t>A good understanding of the policy development process, and of parliamentary processes and the workings of legislation</w:t>
      </w:r>
      <w:r w:rsidR="00DF5316">
        <w:t>.</w:t>
      </w:r>
    </w:p>
    <w:p w14:paraId="355CE994" w14:textId="000DB667" w:rsidR="00714201" w:rsidRPr="00D72E9D" w:rsidRDefault="00714201" w:rsidP="00714201">
      <w:pPr>
        <w:pStyle w:val="Bullet1"/>
        <w:tabs>
          <w:tab w:val="clear" w:pos="454"/>
        </w:tabs>
        <w:ind w:left="567" w:hanging="567"/>
      </w:pPr>
      <w:r w:rsidRPr="00D72E9D">
        <w:t>A good understanding of policy implementation and the issues likely to impact on it</w:t>
      </w:r>
      <w:r w:rsidR="00DF5316">
        <w:t>.</w:t>
      </w:r>
    </w:p>
    <w:p w14:paraId="29718E79" w14:textId="291B39DA" w:rsidR="0024042E" w:rsidRPr="00D72E9D" w:rsidRDefault="0024042E" w:rsidP="00714201">
      <w:pPr>
        <w:pStyle w:val="Bullet1"/>
        <w:tabs>
          <w:tab w:val="clear" w:pos="454"/>
        </w:tabs>
        <w:ind w:left="567" w:hanging="567"/>
      </w:pPr>
      <w:r w:rsidRPr="00D72E9D">
        <w:t>A developing understanding of Te Tiriti o Waitangi and associated government policy</w:t>
      </w:r>
      <w:r w:rsidR="00DF5316">
        <w:t>.</w:t>
      </w:r>
    </w:p>
    <w:p w14:paraId="4879942E" w14:textId="2123BD97" w:rsidR="00714201" w:rsidRPr="00D72E9D" w:rsidRDefault="00714201" w:rsidP="00714201">
      <w:pPr>
        <w:pStyle w:val="Bullet1"/>
        <w:tabs>
          <w:tab w:val="clear" w:pos="454"/>
        </w:tabs>
        <w:ind w:left="567" w:hanging="567"/>
      </w:pPr>
      <w:r w:rsidRPr="00D72E9D">
        <w:t xml:space="preserve">Ability to produce </w:t>
      </w:r>
      <w:r w:rsidR="00B4235D">
        <w:t xml:space="preserve">good </w:t>
      </w:r>
      <w:r w:rsidRPr="00D72E9D">
        <w:t>quality policy work</w:t>
      </w:r>
      <w:r w:rsidR="00DF5316">
        <w:t>.</w:t>
      </w:r>
    </w:p>
    <w:p w14:paraId="7B367223" w14:textId="7299A8C7" w:rsidR="00714201" w:rsidRPr="00D72E9D" w:rsidRDefault="00714201" w:rsidP="00714201">
      <w:pPr>
        <w:pStyle w:val="Bullet1"/>
        <w:tabs>
          <w:tab w:val="clear" w:pos="454"/>
        </w:tabs>
        <w:ind w:left="567" w:hanging="567"/>
      </w:pPr>
      <w:r w:rsidRPr="00D72E9D">
        <w:t>Project management skills</w:t>
      </w:r>
      <w:r w:rsidR="00DF5316">
        <w:t>.</w:t>
      </w:r>
    </w:p>
    <w:p w14:paraId="72C5A937" w14:textId="0BECDD1F" w:rsidR="00714201" w:rsidRPr="00D72E9D" w:rsidRDefault="00714201" w:rsidP="00714201">
      <w:pPr>
        <w:pStyle w:val="Bullet1"/>
        <w:tabs>
          <w:tab w:val="clear" w:pos="454"/>
        </w:tabs>
        <w:ind w:left="567" w:hanging="567"/>
      </w:pPr>
      <w:r w:rsidRPr="00D72E9D">
        <w:t>Computer literate, with competence in the use of the Microsoft suite of products</w:t>
      </w:r>
      <w:r w:rsidR="00DF5316">
        <w:t>.</w:t>
      </w:r>
    </w:p>
    <w:p w14:paraId="23F9909A" w14:textId="18EBA76F" w:rsidR="00714201" w:rsidRDefault="00714201" w:rsidP="00714201">
      <w:pPr>
        <w:pStyle w:val="Bullet1"/>
        <w:tabs>
          <w:tab w:val="clear" w:pos="454"/>
        </w:tabs>
        <w:ind w:left="567" w:hanging="567"/>
      </w:pPr>
      <w:r w:rsidRPr="00D72E9D">
        <w:t xml:space="preserve">Familiarity with basic statistical analysis </w:t>
      </w:r>
      <w:proofErr w:type="gramStart"/>
      <w:r w:rsidRPr="00D72E9D">
        <w:t>desirable</w:t>
      </w:r>
      <w:proofErr w:type="gramEnd"/>
      <w:r w:rsidR="00DF5316">
        <w:t>.</w:t>
      </w:r>
    </w:p>
    <w:p w14:paraId="4CDA8DBE" w14:textId="4DD40DBF" w:rsidR="000059F9" w:rsidRPr="000059F9" w:rsidRDefault="00D72E9D" w:rsidP="00DF5316">
      <w:pPr>
        <w:pStyle w:val="Bullet1"/>
        <w:tabs>
          <w:tab w:val="clear" w:pos="454"/>
        </w:tabs>
        <w:ind w:left="567" w:hanging="567"/>
        <w:rPr>
          <w:szCs w:val="24"/>
        </w:rPr>
      </w:pPr>
      <w:r w:rsidRPr="00D72E9D">
        <w:t>Tertiary qualification in a relevant discipline or working towards one</w:t>
      </w:r>
      <w:bookmarkEnd w:id="44"/>
      <w:r w:rsidR="00DF5316">
        <w:t>.</w:t>
      </w:r>
    </w:p>
    <w:p w14:paraId="3BABB418" w14:textId="77777777" w:rsidR="004C7F64" w:rsidRPr="0076538D" w:rsidRDefault="004C7F64" w:rsidP="004C7F64">
      <w:pPr>
        <w:pStyle w:val="Heading2"/>
      </w:pPr>
      <w:bookmarkStart w:id="45" w:name="_Toc201758252"/>
      <w:bookmarkStart w:id="46" w:name="_Toc221879600"/>
      <w:r>
        <w:t>Who you will be working with</w:t>
      </w:r>
      <w:bookmarkEnd w:id="45"/>
      <w:bookmarkEnd w:id="46"/>
    </w:p>
    <w:p w14:paraId="15D21003" w14:textId="77777777" w:rsidR="001361EE" w:rsidRPr="00342F84" w:rsidRDefault="001361EE" w:rsidP="00342F84">
      <w:pPr>
        <w:rPr>
          <w:b/>
          <w:bCs/>
        </w:rPr>
      </w:pPr>
      <w:r w:rsidRPr="00342F84">
        <w:rPr>
          <w:b/>
          <w:bCs/>
        </w:rPr>
        <w:t>Internal</w:t>
      </w:r>
    </w:p>
    <w:p w14:paraId="7116D43E" w14:textId="77777777" w:rsidR="00714201" w:rsidRPr="00D72E9D" w:rsidRDefault="00714201" w:rsidP="00714201">
      <w:pPr>
        <w:pStyle w:val="Bullet1"/>
        <w:tabs>
          <w:tab w:val="clear" w:pos="454"/>
        </w:tabs>
        <w:ind w:left="567" w:hanging="567"/>
        <w:rPr>
          <w:szCs w:val="24"/>
        </w:rPr>
      </w:pPr>
      <w:bookmarkStart w:id="47" w:name="_Hlk108553888"/>
      <w:bookmarkStart w:id="48" w:name="_Hlk108549248"/>
      <w:r w:rsidRPr="00D72E9D">
        <w:rPr>
          <w:szCs w:val="24"/>
        </w:rPr>
        <w:t>Manager Disability Policy</w:t>
      </w:r>
    </w:p>
    <w:p w14:paraId="5D988F7C" w14:textId="270E7746" w:rsidR="00714201" w:rsidRPr="00D72E9D" w:rsidRDefault="00714201" w:rsidP="00714201">
      <w:pPr>
        <w:pStyle w:val="Bullet1"/>
        <w:tabs>
          <w:tab w:val="clear" w:pos="454"/>
        </w:tabs>
        <w:ind w:left="567" w:hanging="567"/>
        <w:rPr>
          <w:szCs w:val="24"/>
        </w:rPr>
      </w:pPr>
      <w:r w:rsidRPr="00D72E9D">
        <w:rPr>
          <w:szCs w:val="24"/>
        </w:rPr>
        <w:t xml:space="preserve">Members of the </w:t>
      </w:r>
      <w:r w:rsidR="00F43B03" w:rsidRPr="00D72E9D">
        <w:rPr>
          <w:szCs w:val="24"/>
        </w:rPr>
        <w:t xml:space="preserve">wider </w:t>
      </w:r>
      <w:r w:rsidRPr="00D72E9D">
        <w:rPr>
          <w:szCs w:val="24"/>
        </w:rPr>
        <w:t>Policy team</w:t>
      </w:r>
    </w:p>
    <w:p w14:paraId="025191C2" w14:textId="24A46491" w:rsidR="00714201" w:rsidRPr="00D72E9D" w:rsidRDefault="00714201" w:rsidP="104707C4">
      <w:pPr>
        <w:pStyle w:val="Bullet1"/>
        <w:tabs>
          <w:tab w:val="clear" w:pos="454"/>
        </w:tabs>
        <w:ind w:left="567" w:hanging="567"/>
      </w:pPr>
      <w:r>
        <w:t>Members of other teams within Policy</w:t>
      </w:r>
      <w:r w:rsidR="23AD39F4">
        <w:t xml:space="preserve"> and Insights</w:t>
      </w:r>
    </w:p>
    <w:p w14:paraId="0E517055" w14:textId="67F5A30E" w:rsidR="00714201" w:rsidRPr="00D72E9D" w:rsidRDefault="00714201" w:rsidP="00714201">
      <w:pPr>
        <w:pStyle w:val="Bullet1"/>
        <w:tabs>
          <w:tab w:val="clear" w:pos="454"/>
        </w:tabs>
        <w:ind w:left="567" w:hanging="567"/>
        <w:rPr>
          <w:szCs w:val="24"/>
        </w:rPr>
      </w:pPr>
      <w:r w:rsidRPr="00D72E9D">
        <w:rPr>
          <w:szCs w:val="24"/>
        </w:rPr>
        <w:t>Other policy analysts, principal and senior policy analysts</w:t>
      </w:r>
    </w:p>
    <w:p w14:paraId="654F30D7" w14:textId="77777777" w:rsidR="00714201" w:rsidRPr="00D72E9D" w:rsidRDefault="00714201" w:rsidP="00714201">
      <w:pPr>
        <w:pStyle w:val="Bullet1"/>
        <w:tabs>
          <w:tab w:val="clear" w:pos="454"/>
        </w:tabs>
        <w:ind w:left="567" w:hanging="567"/>
        <w:rPr>
          <w:szCs w:val="24"/>
        </w:rPr>
      </w:pPr>
      <w:r w:rsidRPr="00D72E9D">
        <w:rPr>
          <w:szCs w:val="24"/>
        </w:rPr>
        <w:t>Policy Managers</w:t>
      </w:r>
    </w:p>
    <w:p w14:paraId="2506DE6C" w14:textId="6D305448" w:rsidR="00714201" w:rsidRPr="00D72E9D" w:rsidRDefault="00DF5316" w:rsidP="00714201">
      <w:pPr>
        <w:pStyle w:val="Bullet1"/>
        <w:tabs>
          <w:tab w:val="clear" w:pos="454"/>
        </w:tabs>
        <w:ind w:left="567" w:hanging="567"/>
        <w:rPr>
          <w:szCs w:val="24"/>
        </w:rPr>
      </w:pPr>
      <w:r>
        <w:rPr>
          <w:szCs w:val="24"/>
        </w:rPr>
        <w:t xml:space="preserve">Whaikaha </w:t>
      </w:r>
      <w:proofErr w:type="spellStart"/>
      <w:r>
        <w:rPr>
          <w:szCs w:val="24"/>
        </w:rPr>
        <w:t>kaimahi</w:t>
      </w:r>
      <w:proofErr w:type="spellEnd"/>
    </w:p>
    <w:bookmarkEnd w:id="47"/>
    <w:p w14:paraId="5DC21238" w14:textId="77777777" w:rsidR="001361EE" w:rsidRPr="00342F84" w:rsidRDefault="001361EE" w:rsidP="00342F84">
      <w:pPr>
        <w:rPr>
          <w:b/>
          <w:bCs/>
        </w:rPr>
      </w:pPr>
      <w:r w:rsidRPr="00342F84">
        <w:rPr>
          <w:b/>
          <w:bCs/>
        </w:rPr>
        <w:t xml:space="preserve">External </w:t>
      </w:r>
    </w:p>
    <w:bookmarkEnd w:id="48"/>
    <w:p w14:paraId="39AB1199" w14:textId="3A1F3F14" w:rsidR="00DF3057" w:rsidRPr="00D72E9D" w:rsidRDefault="00DF3057" w:rsidP="00DF3057">
      <w:pPr>
        <w:pStyle w:val="Bullet1"/>
        <w:tabs>
          <w:tab w:val="clear" w:pos="454"/>
        </w:tabs>
        <w:ind w:left="567" w:hanging="567"/>
      </w:pPr>
      <w:r w:rsidRPr="00D72E9D">
        <w:t xml:space="preserve">Policy staff from other government </w:t>
      </w:r>
      <w:proofErr w:type="spellStart"/>
      <w:r w:rsidRPr="00D72E9D">
        <w:t>organisations</w:t>
      </w:r>
      <w:proofErr w:type="spellEnd"/>
    </w:p>
    <w:p w14:paraId="72CEFB50" w14:textId="6A1AC0DE" w:rsidR="00DF3057" w:rsidRPr="00D72E9D" w:rsidRDefault="00DF3057" w:rsidP="00DF3057">
      <w:pPr>
        <w:pStyle w:val="Bullet1"/>
        <w:tabs>
          <w:tab w:val="clear" w:pos="454"/>
        </w:tabs>
        <w:ind w:left="567" w:hanging="567"/>
      </w:pPr>
      <w:r w:rsidRPr="00D72E9D">
        <w:t>Disability and social policy academic communities</w:t>
      </w:r>
    </w:p>
    <w:p w14:paraId="5EB92414" w14:textId="77777777" w:rsidR="00DF3057" w:rsidRPr="000C6AB2" w:rsidRDefault="00DF3057" w:rsidP="00DF3057">
      <w:pPr>
        <w:pStyle w:val="Bullet1"/>
        <w:tabs>
          <w:tab w:val="clear" w:pos="454"/>
        </w:tabs>
        <w:ind w:left="567" w:hanging="567"/>
        <w:rPr>
          <w:szCs w:val="24"/>
        </w:rPr>
      </w:pPr>
      <w:r w:rsidRPr="000C6AB2">
        <w:rPr>
          <w:szCs w:val="24"/>
        </w:rPr>
        <w:t xml:space="preserve">Disability community </w:t>
      </w:r>
      <w:proofErr w:type="spellStart"/>
      <w:r>
        <w:rPr>
          <w:szCs w:val="24"/>
        </w:rPr>
        <w:t>organisations</w:t>
      </w:r>
      <w:proofErr w:type="spellEnd"/>
      <w:r>
        <w:rPr>
          <w:szCs w:val="24"/>
        </w:rPr>
        <w:t xml:space="preserve"> and groups </w:t>
      </w:r>
    </w:p>
    <w:p w14:paraId="5EA83FC3" w14:textId="3EE733F9" w:rsidR="00DF3057" w:rsidRPr="00D72E9D" w:rsidRDefault="00DF3057" w:rsidP="00DF3057">
      <w:pPr>
        <w:pStyle w:val="Bullet1"/>
        <w:tabs>
          <w:tab w:val="clear" w:pos="454"/>
        </w:tabs>
        <w:ind w:left="567" w:hanging="567"/>
      </w:pPr>
      <w:r w:rsidRPr="00D72E9D">
        <w:t>Iwi networks and Māori interest groups</w:t>
      </w:r>
    </w:p>
    <w:p w14:paraId="77A2F41A" w14:textId="77777777" w:rsidR="00DF3057" w:rsidRPr="00D72E9D" w:rsidRDefault="00DF3057" w:rsidP="00DF3057">
      <w:pPr>
        <w:pStyle w:val="Bullet1"/>
        <w:tabs>
          <w:tab w:val="clear" w:pos="454"/>
        </w:tabs>
        <w:ind w:left="567" w:hanging="567"/>
      </w:pPr>
      <w:r w:rsidRPr="00D72E9D">
        <w:t>Local government and community groups</w:t>
      </w:r>
    </w:p>
    <w:p w14:paraId="417B8899" w14:textId="77777777" w:rsidR="0006353E" w:rsidRPr="0006353E" w:rsidRDefault="00DF3057" w:rsidP="0006353E">
      <w:pPr>
        <w:pStyle w:val="Bullet1"/>
        <w:tabs>
          <w:tab w:val="clear" w:pos="454"/>
        </w:tabs>
        <w:ind w:left="567" w:hanging="567"/>
      </w:pPr>
      <w:r w:rsidRPr="00D72E9D">
        <w:t xml:space="preserve">Relevant international </w:t>
      </w:r>
      <w:proofErr w:type="spellStart"/>
      <w:r w:rsidRPr="00D72E9D">
        <w:t>organisations</w:t>
      </w:r>
      <w:proofErr w:type="spellEnd"/>
    </w:p>
    <w:p w14:paraId="38709190" w14:textId="77777777" w:rsidR="00A70CA4" w:rsidRPr="00AF73B6" w:rsidRDefault="00A70CA4" w:rsidP="00A70CA4">
      <w:pPr>
        <w:pStyle w:val="Heading2"/>
      </w:pPr>
      <w:bookmarkStart w:id="49" w:name="_Toc194996572"/>
      <w:bookmarkStart w:id="50" w:name="_Toc201758253"/>
      <w:bookmarkStart w:id="51" w:name="_Toc221879601"/>
      <w:r w:rsidRPr="00AF73B6">
        <w:t>Delegations</w:t>
      </w:r>
      <w:bookmarkEnd w:id="49"/>
      <w:bookmarkEnd w:id="50"/>
      <w:bookmarkEnd w:id="51"/>
    </w:p>
    <w:p w14:paraId="518D18E7" w14:textId="77777777" w:rsidR="00A70CA4" w:rsidRDefault="00A70CA4" w:rsidP="00A70CA4">
      <w:pPr>
        <w:rPr>
          <w:szCs w:val="24"/>
        </w:rPr>
      </w:pPr>
      <w:r>
        <w:rPr>
          <w:szCs w:val="24"/>
        </w:rPr>
        <w:t>The following delegations apply to this position:</w:t>
      </w:r>
    </w:p>
    <w:p w14:paraId="2D013CB9" w14:textId="77777777" w:rsidR="00A70CA4" w:rsidRPr="00A94EBC" w:rsidRDefault="00A70CA4" w:rsidP="00A70CA4">
      <w:pPr>
        <w:pStyle w:val="Bullet1"/>
        <w:tabs>
          <w:tab w:val="clear" w:pos="454"/>
        </w:tabs>
        <w:ind w:left="567" w:hanging="567"/>
      </w:pPr>
      <w:r>
        <w:t>People and Culture</w:t>
      </w:r>
      <w:r w:rsidRPr="00A94EBC">
        <w:t xml:space="preserve"> </w:t>
      </w:r>
      <w:r>
        <w:t>– N/A</w:t>
      </w:r>
    </w:p>
    <w:p w14:paraId="238340C7" w14:textId="77777777" w:rsidR="00A70CA4" w:rsidRPr="00055D6B" w:rsidRDefault="00A70CA4" w:rsidP="00A70CA4">
      <w:pPr>
        <w:pStyle w:val="Bullet1"/>
        <w:tabs>
          <w:tab w:val="clear" w:pos="454"/>
        </w:tabs>
        <w:ind w:left="567" w:hanging="567"/>
      </w:pPr>
      <w:r>
        <w:t xml:space="preserve">Financial – </w:t>
      </w:r>
      <w:r w:rsidRPr="00AD29CD">
        <w:t>N/A</w:t>
      </w:r>
    </w:p>
    <w:p w14:paraId="0493E2CD" w14:textId="77777777" w:rsidR="00A70CA4" w:rsidRPr="00D72E9D" w:rsidRDefault="00A70CA4" w:rsidP="00077CD7">
      <w:pPr>
        <w:rPr>
          <w:szCs w:val="24"/>
          <w:lang w:eastAsia="en-NZ"/>
        </w:rPr>
      </w:pPr>
    </w:p>
    <w:p w14:paraId="60CBA9A9" w14:textId="0E262B40" w:rsidR="0028188A" w:rsidRPr="00D72E9D" w:rsidRDefault="0028188A" w:rsidP="0028188A">
      <w:r w:rsidRPr="104707C4">
        <w:rPr>
          <w:b/>
          <w:bCs/>
        </w:rPr>
        <w:t>Position Description</w:t>
      </w:r>
      <w:r>
        <w:t xml:space="preserve"> </w:t>
      </w:r>
      <w:r w:rsidRPr="104707C4">
        <w:rPr>
          <w:b/>
          <w:bCs/>
        </w:rPr>
        <w:t>Updated:</w:t>
      </w:r>
      <w:r>
        <w:t xml:space="preserve"> </w:t>
      </w:r>
      <w:r w:rsidR="00A70CA4">
        <w:t>February</w:t>
      </w:r>
      <w:r w:rsidR="0A5711BF">
        <w:t xml:space="preserve"> 202</w:t>
      </w:r>
      <w:r w:rsidR="00A70CA4">
        <w:t>6</w:t>
      </w:r>
      <w:r w:rsidR="0A5711BF">
        <w:t>.</w:t>
      </w:r>
    </w:p>
    <w:p w14:paraId="3C032C6A" w14:textId="77777777" w:rsidR="0028188A" w:rsidRPr="00D72E9D" w:rsidRDefault="0028188A" w:rsidP="00077CD7">
      <w:pPr>
        <w:rPr>
          <w:szCs w:val="24"/>
          <w:lang w:eastAsia="en-NZ"/>
        </w:rPr>
      </w:pPr>
    </w:p>
    <w:sectPr w:rsidR="0028188A" w:rsidRPr="00D72E9D" w:rsidSect="001C57E6">
      <w:headerReference w:type="even" r:id="rId13"/>
      <w:headerReference w:type="default" r:id="rId14"/>
      <w:footerReference w:type="default" r:id="rId15"/>
      <w:headerReference w:type="firs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0D20" w14:textId="77777777" w:rsidR="00341974" w:rsidRDefault="00341974" w:rsidP="005A444D">
      <w:pPr>
        <w:spacing w:after="0" w:line="240" w:lineRule="auto"/>
      </w:pPr>
      <w:r>
        <w:separator/>
      </w:r>
    </w:p>
  </w:endnote>
  <w:endnote w:type="continuationSeparator" w:id="0">
    <w:p w14:paraId="1FEFA368" w14:textId="77777777" w:rsidR="00341974" w:rsidRDefault="00341974" w:rsidP="005A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952478"/>
      <w:docPartObj>
        <w:docPartGallery w:val="Page Numbers (Bottom of Page)"/>
        <w:docPartUnique/>
      </w:docPartObj>
    </w:sdtPr>
    <w:sdtEndPr>
      <w:rPr>
        <w:noProof/>
      </w:rPr>
    </w:sdtEndPr>
    <w:sdtContent>
      <w:p w14:paraId="6AE9C256" w14:textId="0BD8B42C" w:rsidR="004D53B2" w:rsidRDefault="004D53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DF91" w14:textId="77777777" w:rsidR="00341974" w:rsidRDefault="00341974" w:rsidP="005A444D">
      <w:pPr>
        <w:spacing w:after="0" w:line="240" w:lineRule="auto"/>
      </w:pPr>
      <w:r>
        <w:separator/>
      </w:r>
    </w:p>
  </w:footnote>
  <w:footnote w:type="continuationSeparator" w:id="0">
    <w:p w14:paraId="70A4A013" w14:textId="77777777" w:rsidR="00341974" w:rsidRDefault="00341974" w:rsidP="005A4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5080" w14:textId="62AC1835" w:rsidR="004D53B2" w:rsidRDefault="00682EC0">
    <w:pPr>
      <w:pStyle w:val="Header"/>
    </w:pPr>
    <w:r>
      <w:rPr>
        <w:noProof/>
      </w:rPr>
      <mc:AlternateContent>
        <mc:Choice Requires="wps">
          <w:drawing>
            <wp:anchor distT="0" distB="0" distL="0" distR="0" simplePos="0" relativeHeight="251658241" behindDoc="0" locked="0" layoutInCell="1" allowOverlap="1" wp14:anchorId="7F298ACF" wp14:editId="0E8405B1">
              <wp:simplePos x="635" y="635"/>
              <wp:positionH relativeFrom="page">
                <wp:align>center</wp:align>
              </wp:positionH>
              <wp:positionV relativeFrom="page">
                <wp:align>top</wp:align>
              </wp:positionV>
              <wp:extent cx="443865" cy="443865"/>
              <wp:effectExtent l="0" t="0" r="8890" b="4445"/>
              <wp:wrapNone/>
              <wp:docPr id="3"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E6AFE6" w14:textId="6CF6EE22" w:rsidR="00682EC0" w:rsidRPr="00682EC0" w:rsidRDefault="00682EC0" w:rsidP="00682EC0">
                          <w:pPr>
                            <w:spacing w:after="0"/>
                            <w:rPr>
                              <w:rFonts w:ascii="Calibri" w:hAnsi="Calibri" w:cs="Calibri"/>
                              <w:noProof/>
                              <w:color w:val="000000"/>
                              <w:sz w:val="20"/>
                              <w:szCs w:val="20"/>
                            </w:rPr>
                          </w:pPr>
                          <w:r w:rsidRPr="00682EC0">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98ACF" id="_x0000_t202" coordsize="21600,21600" o:spt="202" path="m,l,21600r21600,l21600,xe">
              <v:stroke joinstyle="miter"/>
              <v:path gradientshapeok="t" o:connecttype="rect"/>
            </v:shapetype>
            <v:shape id="Text Box 3"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0E6AFE6" w14:textId="6CF6EE22" w:rsidR="00682EC0" w:rsidRPr="00682EC0" w:rsidRDefault="00682EC0" w:rsidP="00682EC0">
                    <w:pPr>
                      <w:spacing w:after="0"/>
                      <w:rPr>
                        <w:rFonts w:ascii="Calibri" w:hAnsi="Calibri" w:cs="Calibri"/>
                        <w:noProof/>
                        <w:color w:val="000000"/>
                        <w:sz w:val="20"/>
                        <w:szCs w:val="20"/>
                      </w:rPr>
                    </w:pPr>
                    <w:r w:rsidRPr="00682EC0">
                      <w:rPr>
                        <w:rFonts w:ascii="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ED58" w14:textId="63155794" w:rsidR="004D53B2" w:rsidRDefault="00682EC0">
    <w:pPr>
      <w:pStyle w:val="Header"/>
    </w:pPr>
    <w:r>
      <w:rPr>
        <w:noProof/>
      </w:rPr>
      <mc:AlternateContent>
        <mc:Choice Requires="wps">
          <w:drawing>
            <wp:anchor distT="0" distB="0" distL="0" distR="0" simplePos="0" relativeHeight="251658242" behindDoc="0" locked="0" layoutInCell="1" allowOverlap="1" wp14:anchorId="44CDC286" wp14:editId="5E2049F8">
              <wp:simplePos x="914400" y="452927"/>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F8F702" w14:textId="3E03D457" w:rsidR="00682EC0" w:rsidRPr="00682EC0" w:rsidRDefault="00682EC0" w:rsidP="00682EC0">
                          <w:pPr>
                            <w:spacing w:after="0"/>
                            <w:rPr>
                              <w:rFonts w:ascii="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DC286" id="_x0000_t202" coordsize="21600,21600" o:spt="202" path="m,l,21600r21600,l21600,xe">
              <v:stroke joinstyle="miter"/>
              <v:path gradientshapeok="t" o:connecttype="rect"/>
            </v:shapetype>
            <v:shape id="Text Box 4" o:spid="_x0000_s1027"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BF8F702" w14:textId="3E03D457" w:rsidR="00682EC0" w:rsidRPr="00682EC0" w:rsidRDefault="00682EC0" w:rsidP="00682EC0">
                    <w:pPr>
                      <w:spacing w:after="0"/>
                      <w:rPr>
                        <w:rFonts w:ascii="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A5DB" w14:textId="7BB7F47C" w:rsidR="004D53B2" w:rsidRDefault="00682EC0">
    <w:pPr>
      <w:pStyle w:val="Header"/>
    </w:pPr>
    <w:r>
      <w:rPr>
        <w:noProof/>
      </w:rPr>
      <mc:AlternateContent>
        <mc:Choice Requires="wps">
          <w:drawing>
            <wp:anchor distT="0" distB="0" distL="0" distR="0" simplePos="0" relativeHeight="251658240" behindDoc="0" locked="0" layoutInCell="1" allowOverlap="1" wp14:anchorId="5B2B222C" wp14:editId="00CA3CAD">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5454B" w14:textId="446FFE80" w:rsidR="00682EC0" w:rsidRPr="00682EC0" w:rsidRDefault="00682EC0" w:rsidP="00682EC0">
                          <w:pPr>
                            <w:spacing w:after="0"/>
                            <w:rPr>
                              <w:rFonts w:ascii="Calibri" w:hAnsi="Calibri" w:cs="Calibri"/>
                              <w:noProof/>
                              <w:color w:val="000000"/>
                              <w:sz w:val="20"/>
                              <w:szCs w:val="20"/>
                            </w:rPr>
                          </w:pPr>
                          <w:r w:rsidRPr="00682EC0">
                            <w:rPr>
                              <w:rFonts w:ascii="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B222C" id="_x0000_t202" coordsize="21600,21600" o:spt="202" path="m,l,21600r21600,l21600,xe">
              <v:stroke joinstyle="miter"/>
              <v:path gradientshapeok="t" o:connecttype="rect"/>
            </v:shapetype>
            <v:shape id="Text Box 2"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8F5454B" w14:textId="446FFE80" w:rsidR="00682EC0" w:rsidRPr="00682EC0" w:rsidRDefault="00682EC0" w:rsidP="00682EC0">
                    <w:pPr>
                      <w:spacing w:after="0"/>
                      <w:rPr>
                        <w:rFonts w:ascii="Calibri" w:hAnsi="Calibri" w:cs="Calibri"/>
                        <w:noProof/>
                        <w:color w:val="000000"/>
                        <w:sz w:val="20"/>
                        <w:szCs w:val="20"/>
                      </w:rPr>
                    </w:pPr>
                    <w:r w:rsidRPr="00682EC0">
                      <w:rPr>
                        <w:rFonts w:ascii="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5"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64F24BF"/>
    <w:multiLevelType w:val="hybridMultilevel"/>
    <w:tmpl w:val="C2A836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64642435">
    <w:abstractNumId w:val="4"/>
  </w:num>
  <w:num w:numId="2" w16cid:durableId="1037894767">
    <w:abstractNumId w:val="1"/>
  </w:num>
  <w:num w:numId="3" w16cid:durableId="234511800">
    <w:abstractNumId w:val="0"/>
  </w:num>
  <w:num w:numId="4" w16cid:durableId="2007854703">
    <w:abstractNumId w:val="2"/>
  </w:num>
  <w:num w:numId="5" w16cid:durableId="762720487">
    <w:abstractNumId w:val="3"/>
  </w:num>
  <w:num w:numId="6" w16cid:durableId="811018751">
    <w:abstractNumId w:val="7"/>
  </w:num>
  <w:num w:numId="7" w16cid:durableId="406071347">
    <w:abstractNumId w:val="7"/>
  </w:num>
  <w:num w:numId="8" w16cid:durableId="1497918733">
    <w:abstractNumId w:val="7"/>
  </w:num>
  <w:num w:numId="9" w16cid:durableId="1874732566">
    <w:abstractNumId w:val="6"/>
  </w:num>
  <w:num w:numId="10" w16cid:durableId="1047989328">
    <w:abstractNumId w:val="7"/>
  </w:num>
  <w:num w:numId="11" w16cid:durableId="2091149211">
    <w:abstractNumId w:val="7"/>
  </w:num>
  <w:num w:numId="12" w16cid:durableId="850682487">
    <w:abstractNumId w:val="7"/>
  </w:num>
  <w:num w:numId="13" w16cid:durableId="1133137296">
    <w:abstractNumId w:val="7"/>
  </w:num>
  <w:num w:numId="14" w16cid:durableId="1583946600">
    <w:abstractNumId w:val="7"/>
  </w:num>
  <w:num w:numId="15" w16cid:durableId="951474468">
    <w:abstractNumId w:val="7"/>
  </w:num>
  <w:num w:numId="16" w16cid:durableId="1465393920">
    <w:abstractNumId w:val="7"/>
  </w:num>
  <w:num w:numId="17" w16cid:durableId="906912997">
    <w:abstractNumId w:val="5"/>
  </w:num>
  <w:num w:numId="18" w16cid:durableId="1821072072">
    <w:abstractNumId w:val="7"/>
  </w:num>
  <w:num w:numId="19" w16cid:durableId="1982068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4D"/>
    <w:rsid w:val="00000B4C"/>
    <w:rsid w:val="00000D52"/>
    <w:rsid w:val="00002B7E"/>
    <w:rsid w:val="000059F9"/>
    <w:rsid w:val="00005BBE"/>
    <w:rsid w:val="00006BAA"/>
    <w:rsid w:val="000106D0"/>
    <w:rsid w:val="000113D8"/>
    <w:rsid w:val="00034336"/>
    <w:rsid w:val="00037CB0"/>
    <w:rsid w:val="00051CC2"/>
    <w:rsid w:val="00053D55"/>
    <w:rsid w:val="0006353E"/>
    <w:rsid w:val="0007169C"/>
    <w:rsid w:val="000719E8"/>
    <w:rsid w:val="00077CD7"/>
    <w:rsid w:val="00090D2A"/>
    <w:rsid w:val="000A576B"/>
    <w:rsid w:val="000E3BB9"/>
    <w:rsid w:val="00106AED"/>
    <w:rsid w:val="001361EE"/>
    <w:rsid w:val="0016663A"/>
    <w:rsid w:val="00167400"/>
    <w:rsid w:val="001726D9"/>
    <w:rsid w:val="00183E39"/>
    <w:rsid w:val="0018766D"/>
    <w:rsid w:val="00195587"/>
    <w:rsid w:val="00196DDE"/>
    <w:rsid w:val="001A32D1"/>
    <w:rsid w:val="001B0E66"/>
    <w:rsid w:val="001C57E6"/>
    <w:rsid w:val="001C5CBA"/>
    <w:rsid w:val="001C7E27"/>
    <w:rsid w:val="001D3744"/>
    <w:rsid w:val="001F6B51"/>
    <w:rsid w:val="002022E8"/>
    <w:rsid w:val="00205F44"/>
    <w:rsid w:val="00206133"/>
    <w:rsid w:val="0021117C"/>
    <w:rsid w:val="00213DA6"/>
    <w:rsid w:val="00213DD6"/>
    <w:rsid w:val="00216302"/>
    <w:rsid w:val="00230905"/>
    <w:rsid w:val="00236D2D"/>
    <w:rsid w:val="00236D75"/>
    <w:rsid w:val="0024042E"/>
    <w:rsid w:val="00245A2B"/>
    <w:rsid w:val="00264346"/>
    <w:rsid w:val="00271E4C"/>
    <w:rsid w:val="0028188A"/>
    <w:rsid w:val="00286282"/>
    <w:rsid w:val="002C40F5"/>
    <w:rsid w:val="002D1C62"/>
    <w:rsid w:val="002D367B"/>
    <w:rsid w:val="002D7419"/>
    <w:rsid w:val="00300B46"/>
    <w:rsid w:val="00314416"/>
    <w:rsid w:val="00341974"/>
    <w:rsid w:val="00342F84"/>
    <w:rsid w:val="00347991"/>
    <w:rsid w:val="00354EC2"/>
    <w:rsid w:val="003836AA"/>
    <w:rsid w:val="00397220"/>
    <w:rsid w:val="003A48C4"/>
    <w:rsid w:val="003A7954"/>
    <w:rsid w:val="003B0A38"/>
    <w:rsid w:val="003D6F2C"/>
    <w:rsid w:val="003E2869"/>
    <w:rsid w:val="003E3722"/>
    <w:rsid w:val="004005C4"/>
    <w:rsid w:val="00404498"/>
    <w:rsid w:val="004227ED"/>
    <w:rsid w:val="00444B80"/>
    <w:rsid w:val="00445BCE"/>
    <w:rsid w:val="00454F25"/>
    <w:rsid w:val="00456417"/>
    <w:rsid w:val="004710B8"/>
    <w:rsid w:val="004857F7"/>
    <w:rsid w:val="00496CC7"/>
    <w:rsid w:val="004A05DD"/>
    <w:rsid w:val="004B0508"/>
    <w:rsid w:val="004B0EBE"/>
    <w:rsid w:val="004B20BE"/>
    <w:rsid w:val="004C7F64"/>
    <w:rsid w:val="004D53B2"/>
    <w:rsid w:val="004E32BD"/>
    <w:rsid w:val="004F32DE"/>
    <w:rsid w:val="005023E0"/>
    <w:rsid w:val="00533E65"/>
    <w:rsid w:val="005348FC"/>
    <w:rsid w:val="005571E2"/>
    <w:rsid w:val="0056681E"/>
    <w:rsid w:val="00572AA9"/>
    <w:rsid w:val="0058179F"/>
    <w:rsid w:val="005918D4"/>
    <w:rsid w:val="00595906"/>
    <w:rsid w:val="005A444D"/>
    <w:rsid w:val="005B11F9"/>
    <w:rsid w:val="005C3A46"/>
    <w:rsid w:val="005C58AB"/>
    <w:rsid w:val="005C65E9"/>
    <w:rsid w:val="005D1B4E"/>
    <w:rsid w:val="005D51D3"/>
    <w:rsid w:val="005E74EC"/>
    <w:rsid w:val="005F3FB8"/>
    <w:rsid w:val="00603394"/>
    <w:rsid w:val="00626A14"/>
    <w:rsid w:val="00631D73"/>
    <w:rsid w:val="0068175A"/>
    <w:rsid w:val="00682EC0"/>
    <w:rsid w:val="006A119B"/>
    <w:rsid w:val="006B19BD"/>
    <w:rsid w:val="006C3B92"/>
    <w:rsid w:val="006E4EB8"/>
    <w:rsid w:val="006E79D6"/>
    <w:rsid w:val="00714201"/>
    <w:rsid w:val="00717254"/>
    <w:rsid w:val="007330A0"/>
    <w:rsid w:val="007B201A"/>
    <w:rsid w:val="007C2143"/>
    <w:rsid w:val="007E0364"/>
    <w:rsid w:val="007F3ACD"/>
    <w:rsid w:val="0080133F"/>
    <w:rsid w:val="0080498F"/>
    <w:rsid w:val="00850057"/>
    <w:rsid w:val="00860654"/>
    <w:rsid w:val="00860C6B"/>
    <w:rsid w:val="008F7DC5"/>
    <w:rsid w:val="00903467"/>
    <w:rsid w:val="009038D1"/>
    <w:rsid w:val="00906EAA"/>
    <w:rsid w:val="00910744"/>
    <w:rsid w:val="00970DD2"/>
    <w:rsid w:val="00981A7E"/>
    <w:rsid w:val="00983783"/>
    <w:rsid w:val="00987DDE"/>
    <w:rsid w:val="00997D2E"/>
    <w:rsid w:val="009A5A52"/>
    <w:rsid w:val="009B755E"/>
    <w:rsid w:val="009D15F1"/>
    <w:rsid w:val="009D2B10"/>
    <w:rsid w:val="009D64F6"/>
    <w:rsid w:val="00A2199C"/>
    <w:rsid w:val="00A22569"/>
    <w:rsid w:val="00A27A36"/>
    <w:rsid w:val="00A43896"/>
    <w:rsid w:val="00A5323C"/>
    <w:rsid w:val="00A6244E"/>
    <w:rsid w:val="00A70CA4"/>
    <w:rsid w:val="00A94EBC"/>
    <w:rsid w:val="00AA2145"/>
    <w:rsid w:val="00AB02EE"/>
    <w:rsid w:val="00AF2B54"/>
    <w:rsid w:val="00B037F0"/>
    <w:rsid w:val="00B41635"/>
    <w:rsid w:val="00B4235D"/>
    <w:rsid w:val="00B459D2"/>
    <w:rsid w:val="00B5357A"/>
    <w:rsid w:val="00B820A0"/>
    <w:rsid w:val="00B8271B"/>
    <w:rsid w:val="00B90509"/>
    <w:rsid w:val="00C353A4"/>
    <w:rsid w:val="00C503A7"/>
    <w:rsid w:val="00C5215F"/>
    <w:rsid w:val="00C737A4"/>
    <w:rsid w:val="00C81AF2"/>
    <w:rsid w:val="00C83BC0"/>
    <w:rsid w:val="00CA70A0"/>
    <w:rsid w:val="00CA7218"/>
    <w:rsid w:val="00CB4A28"/>
    <w:rsid w:val="00CC7FB8"/>
    <w:rsid w:val="00D01FBF"/>
    <w:rsid w:val="00D34EA0"/>
    <w:rsid w:val="00D72E9D"/>
    <w:rsid w:val="00D95380"/>
    <w:rsid w:val="00D963FF"/>
    <w:rsid w:val="00DA1005"/>
    <w:rsid w:val="00DA1585"/>
    <w:rsid w:val="00DA526E"/>
    <w:rsid w:val="00DC3E33"/>
    <w:rsid w:val="00DC7FAC"/>
    <w:rsid w:val="00DD6907"/>
    <w:rsid w:val="00DD7526"/>
    <w:rsid w:val="00DF2321"/>
    <w:rsid w:val="00DF3057"/>
    <w:rsid w:val="00DF5316"/>
    <w:rsid w:val="00E33F36"/>
    <w:rsid w:val="00E370DF"/>
    <w:rsid w:val="00E56732"/>
    <w:rsid w:val="00E671C3"/>
    <w:rsid w:val="00E7620F"/>
    <w:rsid w:val="00E90142"/>
    <w:rsid w:val="00E9269E"/>
    <w:rsid w:val="00EA7608"/>
    <w:rsid w:val="00EB0BBD"/>
    <w:rsid w:val="00EB11D8"/>
    <w:rsid w:val="00EB420D"/>
    <w:rsid w:val="00EE3A9D"/>
    <w:rsid w:val="00EF603F"/>
    <w:rsid w:val="00F06EE8"/>
    <w:rsid w:val="00F07349"/>
    <w:rsid w:val="00F113EF"/>
    <w:rsid w:val="00F126F3"/>
    <w:rsid w:val="00F17851"/>
    <w:rsid w:val="00F22AE5"/>
    <w:rsid w:val="00F23CB4"/>
    <w:rsid w:val="00F24B16"/>
    <w:rsid w:val="00F43B03"/>
    <w:rsid w:val="00F62E72"/>
    <w:rsid w:val="00F641E2"/>
    <w:rsid w:val="00F829C0"/>
    <w:rsid w:val="00F829F6"/>
    <w:rsid w:val="00F83C6B"/>
    <w:rsid w:val="00F918AE"/>
    <w:rsid w:val="00F91BB9"/>
    <w:rsid w:val="00F948BC"/>
    <w:rsid w:val="00FB1980"/>
    <w:rsid w:val="00FC56EF"/>
    <w:rsid w:val="00FD173C"/>
    <w:rsid w:val="00FD3C60"/>
    <w:rsid w:val="0A5711BF"/>
    <w:rsid w:val="0A5DCFBB"/>
    <w:rsid w:val="0DC2B584"/>
    <w:rsid w:val="104707C4"/>
    <w:rsid w:val="1E1D36C0"/>
    <w:rsid w:val="23AD39F4"/>
    <w:rsid w:val="3C24E935"/>
    <w:rsid w:val="6FFB62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1540"/>
  <w15:chartTrackingRefBased/>
  <w15:docId w15:val="{3DD614C8-9F1E-47EE-9871-B5FCF503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2E8"/>
    <w:pPr>
      <w:spacing w:after="120" w:line="288" w:lineRule="auto"/>
    </w:pPr>
    <w:rPr>
      <w:rFonts w:ascii="Verdana" w:hAnsi="Verdana"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2022E8"/>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5A4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4D"/>
    <w:rPr>
      <w:rFonts w:ascii="Verdana" w:hAnsi="Verdana" w:cs="Arial"/>
      <w:szCs w:val="22"/>
    </w:rPr>
  </w:style>
  <w:style w:type="paragraph" w:customStyle="1" w:styleId="Normal-centred">
    <w:name w:val="Normal - centred"/>
    <w:basedOn w:val="Normal"/>
    <w:qFormat/>
    <w:rsid w:val="00077CD7"/>
    <w:pPr>
      <w:ind w:left="323" w:right="170"/>
      <w:jc w:val="center"/>
    </w:pPr>
    <w:rPr>
      <w:rFonts w:eastAsiaTheme="minorHAnsi"/>
      <w:color w:val="000000" w:themeColor="text1"/>
      <w:szCs w:val="20"/>
    </w:rPr>
  </w:style>
  <w:style w:type="paragraph" w:styleId="CommentSubject">
    <w:name w:val="annotation subject"/>
    <w:basedOn w:val="CommentText"/>
    <w:next w:val="CommentText"/>
    <w:link w:val="CommentSubjectChar"/>
    <w:uiPriority w:val="99"/>
    <w:semiHidden/>
    <w:unhideWhenUsed/>
    <w:rsid w:val="00EB11D8"/>
    <w:rPr>
      <w:b/>
      <w:bCs/>
    </w:rPr>
  </w:style>
  <w:style w:type="character" w:customStyle="1" w:styleId="CommentSubjectChar">
    <w:name w:val="Comment Subject Char"/>
    <w:basedOn w:val="CommentTextChar"/>
    <w:link w:val="CommentSubject"/>
    <w:uiPriority w:val="99"/>
    <w:semiHidden/>
    <w:rsid w:val="00EB11D8"/>
    <w:rPr>
      <w:rFonts w:ascii="Verdana" w:hAnsi="Verdana" w:cs="Arial"/>
      <w:b/>
      <w:bCs/>
    </w:rPr>
  </w:style>
  <w:style w:type="character" w:styleId="Hyperlink">
    <w:name w:val="Hyperlink"/>
    <w:basedOn w:val="DefaultParagraphFont"/>
    <w:uiPriority w:val="99"/>
    <w:unhideWhenUsed/>
    <w:rsid w:val="005E74EC"/>
    <w:rPr>
      <w:color w:val="0000FF" w:themeColor="hyperlink"/>
      <w:u w:val="single"/>
    </w:rPr>
  </w:style>
  <w:style w:type="character" w:styleId="FollowedHyperlink">
    <w:name w:val="FollowedHyperlink"/>
    <w:basedOn w:val="DefaultParagraphFont"/>
    <w:uiPriority w:val="99"/>
    <w:semiHidden/>
    <w:unhideWhenUsed/>
    <w:rsid w:val="00E56732"/>
    <w:rPr>
      <w:color w:val="800080" w:themeColor="followedHyperlink"/>
      <w:u w:val="single"/>
    </w:rPr>
  </w:style>
  <w:style w:type="character" w:customStyle="1" w:styleId="eop">
    <w:name w:val="eop"/>
    <w:basedOn w:val="DefaultParagraphFont"/>
    <w:rsid w:val="0091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9202c88-7579-4e45-9511-bc15d2894354">INFO-908568043-16414</_dlc_DocId>
    <_dlc_DocIdUrl xmlns="69202c88-7579-4e45-9511-bc15d2894354">
      <Url>https://msdgovtnz.sharepoint.com/sites/whaikaha-ORG-People-&amp;-Culture-SEG/_layouts/15/DocIdRedir.aspx?ID=INFO-908568043-16414</Url>
      <Description>INFO-908568043-16414</Description>
    </_dlc_DocIdUrl>
    <_dlc_DocIdPersistId xmlns="69202c88-7579-4e45-9511-bc15d2894354">false</_dlc_DocIdPersistId>
    <_ip_UnifiedCompliancePolicyUIAction xmlns="http://schemas.microsoft.com/sharepoint/v3" xsi:nil="true"/>
    <_ip_UnifiedCompliancePolicyProperties xmlns="http://schemas.microsoft.com/sharepoint/v3" xsi:nil="true"/>
    <lcf76f155ced4ddcb4097134ff3c332f xmlns="68141181-fe8e-416f-90eb-c6f8e4abed1f">
      <Terms xmlns="http://schemas.microsoft.com/office/infopath/2007/PartnerControls"/>
    </lcf76f155ced4ddcb4097134ff3c332f>
    <Comments xmlns="68141181-fe8e-416f-90eb-c6f8e4abed1f" xsi:nil="true"/>
    <TaxCatchAll xmlns="69202c88-7579-4e45-9511-bc15d289435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AA43B1531036E48ADF363E582E4EDD7" ma:contentTypeVersion="17" ma:contentTypeDescription="Create a new document." ma:contentTypeScope="" ma:versionID="94d414326589ff8b4084d0445976ea63">
  <xsd:schema xmlns:xsd="http://www.w3.org/2001/XMLSchema" xmlns:xs="http://www.w3.org/2001/XMLSchema" xmlns:p="http://schemas.microsoft.com/office/2006/metadata/properties" xmlns:ns1="http://schemas.microsoft.com/sharepoint/v3" xmlns:ns2="69202c88-7579-4e45-9511-bc15d2894354" xmlns:ns3="68141181-fe8e-416f-90eb-c6f8e4abed1f" targetNamespace="http://schemas.microsoft.com/office/2006/metadata/properties" ma:root="true" ma:fieldsID="dbb4f9824a739b8acd162aad221c767c" ns1:_="" ns2:_="" ns3:_="">
    <xsd:import namespace="http://schemas.microsoft.com/sharepoint/v3"/>
    <xsd:import namespace="69202c88-7579-4e45-9511-bc15d2894354"/>
    <xsd:import namespace="68141181-fe8e-416f-90eb-c6f8e4abed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element ref="ns3:Comme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2c88-7579-4e45-9511-bc15d28943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465db8c-8e9e-472e-a1f3-01980c7668da}" ma:internalName="TaxCatchAll" ma:showField="CatchAllData" ma:web="69202c88-7579-4e45-9511-bc15d28943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141181-fe8e-416f-90eb-c6f8e4abed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Comments" ma:index="25" nillable="true" ma:displayName="Comments" ma:format="Dropdown" ma:internalName="Comments">
      <xsd:simpleType>
        <xsd:restriction base="dms:Text">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CB11D-86BE-4B47-A7AC-D507CD82283D}">
  <ds:schemaRefs>
    <ds:schemaRef ds:uri="http://schemas.microsoft.com/sharepoint/v3/contenttype/forms"/>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B7587E30-6DBE-49E2-95EF-A724F315AEAB}">
  <ds:schemaRefs>
    <ds:schemaRef ds:uri="http://schemas.microsoft.com/sharepoint/events"/>
  </ds:schemaRefs>
</ds:datastoreItem>
</file>

<file path=customXml/itemProps4.xml><?xml version="1.0" encoding="utf-8"?>
<ds:datastoreItem xmlns:ds="http://schemas.openxmlformats.org/officeDocument/2006/customXml" ds:itemID="{E3823941-9D4E-499C-ACBA-DA723C9CF1C5}">
  <ds:schemaRefs>
    <ds:schemaRef ds:uri="http://schemas.microsoft.com/office/2006/metadata/properties"/>
    <ds:schemaRef ds:uri="http://schemas.microsoft.com/office/infopath/2007/PartnerControls"/>
    <ds:schemaRef ds:uri="69202c88-7579-4e45-9511-bc15d2894354"/>
    <ds:schemaRef ds:uri="http://schemas.microsoft.com/sharepoint/v3"/>
    <ds:schemaRef ds:uri="68141181-fe8e-416f-90eb-c6f8e4abed1f"/>
  </ds:schemaRefs>
</ds:datastoreItem>
</file>

<file path=customXml/itemProps5.xml><?xml version="1.0" encoding="utf-8"?>
<ds:datastoreItem xmlns:ds="http://schemas.openxmlformats.org/officeDocument/2006/customXml" ds:itemID="{FCDA3C54-4812-4670-BF75-687336F78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202c88-7579-4e45-9511-bc15d2894354"/>
    <ds:schemaRef ds:uri="68141181-fe8e-416f-90eb-c6f8e4abe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1581</Words>
  <Characters>9012</Characters>
  <Application>Microsoft Office Word</Application>
  <DocSecurity>4</DocSecurity>
  <Lines>75</Lines>
  <Paragraphs>21</Paragraphs>
  <ScaleCrop>false</ScaleCrop>
  <Company/>
  <LinksUpToDate>false</LinksUpToDate>
  <CharactersWithSpaces>10572</CharactersWithSpaces>
  <SharedDoc>false</SharedDoc>
  <HLinks>
    <vt:vector size="66" baseType="variant">
      <vt:variant>
        <vt:i4>1310770</vt:i4>
      </vt:variant>
      <vt:variant>
        <vt:i4>62</vt:i4>
      </vt:variant>
      <vt:variant>
        <vt:i4>0</vt:i4>
      </vt:variant>
      <vt:variant>
        <vt:i4>5</vt:i4>
      </vt:variant>
      <vt:variant>
        <vt:lpwstr/>
      </vt:variant>
      <vt:variant>
        <vt:lpwstr>_Toc221879601</vt:lpwstr>
      </vt:variant>
      <vt:variant>
        <vt:i4>1310770</vt:i4>
      </vt:variant>
      <vt:variant>
        <vt:i4>56</vt:i4>
      </vt:variant>
      <vt:variant>
        <vt:i4>0</vt:i4>
      </vt:variant>
      <vt:variant>
        <vt:i4>5</vt:i4>
      </vt:variant>
      <vt:variant>
        <vt:lpwstr/>
      </vt:variant>
      <vt:variant>
        <vt:lpwstr>_Toc221879600</vt:lpwstr>
      </vt:variant>
      <vt:variant>
        <vt:i4>1900593</vt:i4>
      </vt:variant>
      <vt:variant>
        <vt:i4>50</vt:i4>
      </vt:variant>
      <vt:variant>
        <vt:i4>0</vt:i4>
      </vt:variant>
      <vt:variant>
        <vt:i4>5</vt:i4>
      </vt:variant>
      <vt:variant>
        <vt:lpwstr/>
      </vt:variant>
      <vt:variant>
        <vt:lpwstr>_Toc221879599</vt:lpwstr>
      </vt:variant>
      <vt:variant>
        <vt:i4>1900593</vt:i4>
      </vt:variant>
      <vt:variant>
        <vt:i4>44</vt:i4>
      </vt:variant>
      <vt:variant>
        <vt:i4>0</vt:i4>
      </vt:variant>
      <vt:variant>
        <vt:i4>5</vt:i4>
      </vt:variant>
      <vt:variant>
        <vt:lpwstr/>
      </vt:variant>
      <vt:variant>
        <vt:lpwstr>_Toc221879598</vt:lpwstr>
      </vt:variant>
      <vt:variant>
        <vt:i4>1900593</vt:i4>
      </vt:variant>
      <vt:variant>
        <vt:i4>38</vt:i4>
      </vt:variant>
      <vt:variant>
        <vt:i4>0</vt:i4>
      </vt:variant>
      <vt:variant>
        <vt:i4>5</vt:i4>
      </vt:variant>
      <vt:variant>
        <vt:lpwstr/>
      </vt:variant>
      <vt:variant>
        <vt:lpwstr>_Toc221879597</vt:lpwstr>
      </vt:variant>
      <vt:variant>
        <vt:i4>1900593</vt:i4>
      </vt:variant>
      <vt:variant>
        <vt:i4>32</vt:i4>
      </vt:variant>
      <vt:variant>
        <vt:i4>0</vt:i4>
      </vt:variant>
      <vt:variant>
        <vt:i4>5</vt:i4>
      </vt:variant>
      <vt:variant>
        <vt:lpwstr/>
      </vt:variant>
      <vt:variant>
        <vt:lpwstr>_Toc221879596</vt:lpwstr>
      </vt:variant>
      <vt:variant>
        <vt:i4>1900593</vt:i4>
      </vt:variant>
      <vt:variant>
        <vt:i4>26</vt:i4>
      </vt:variant>
      <vt:variant>
        <vt:i4>0</vt:i4>
      </vt:variant>
      <vt:variant>
        <vt:i4>5</vt:i4>
      </vt:variant>
      <vt:variant>
        <vt:lpwstr/>
      </vt:variant>
      <vt:variant>
        <vt:lpwstr>_Toc221879595</vt:lpwstr>
      </vt:variant>
      <vt:variant>
        <vt:i4>1900593</vt:i4>
      </vt:variant>
      <vt:variant>
        <vt:i4>20</vt:i4>
      </vt:variant>
      <vt:variant>
        <vt:i4>0</vt:i4>
      </vt:variant>
      <vt:variant>
        <vt:i4>5</vt:i4>
      </vt:variant>
      <vt:variant>
        <vt:lpwstr/>
      </vt:variant>
      <vt:variant>
        <vt:lpwstr>_Toc221879594</vt:lpwstr>
      </vt:variant>
      <vt:variant>
        <vt:i4>1900593</vt:i4>
      </vt:variant>
      <vt:variant>
        <vt:i4>14</vt:i4>
      </vt:variant>
      <vt:variant>
        <vt:i4>0</vt:i4>
      </vt:variant>
      <vt:variant>
        <vt:i4>5</vt:i4>
      </vt:variant>
      <vt:variant>
        <vt:lpwstr/>
      </vt:variant>
      <vt:variant>
        <vt:lpwstr>_Toc221879593</vt:lpwstr>
      </vt:variant>
      <vt:variant>
        <vt:i4>1900593</vt:i4>
      </vt:variant>
      <vt:variant>
        <vt:i4>8</vt:i4>
      </vt:variant>
      <vt:variant>
        <vt:i4>0</vt:i4>
      </vt:variant>
      <vt:variant>
        <vt:i4>5</vt:i4>
      </vt:variant>
      <vt:variant>
        <vt:lpwstr/>
      </vt:variant>
      <vt:variant>
        <vt:lpwstr>_Toc221879592</vt:lpwstr>
      </vt:variant>
      <vt:variant>
        <vt:i4>1900593</vt:i4>
      </vt:variant>
      <vt:variant>
        <vt:i4>2</vt:i4>
      </vt:variant>
      <vt:variant>
        <vt:i4>0</vt:i4>
      </vt:variant>
      <vt:variant>
        <vt:i4>5</vt:i4>
      </vt:variant>
      <vt:variant>
        <vt:lpwstr/>
      </vt:variant>
      <vt:variant>
        <vt:lpwstr>_Toc221879591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Adam</dc:creator>
  <cp:keywords/>
  <dc:description/>
  <cp:lastModifiedBy>Claire Neville</cp:lastModifiedBy>
  <cp:revision>20</cp:revision>
  <dcterms:created xsi:type="dcterms:W3CDTF">2025-01-22T18:22:00Z</dcterms:created>
  <dcterms:modified xsi:type="dcterms:W3CDTF">2026-02-12T23:53:00Z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2024-01-22T18:54:02Z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e0d45665-ae31-40e9-a669-1b09123b7692</vt:lpwstr>
  </property>
  <property fmtid="{D5CDD505-2E9C-101B-9397-08002B2CF9AE}" pid="11" name="MSIP_Label_f43e46a9-9901-46e9-bfae-bb6189d4cb66_ContentBits">
    <vt:lpwstr>1</vt:lpwstr>
  </property>
  <property fmtid="{D5CDD505-2E9C-101B-9397-08002B2CF9AE}" pid="12" name="ContentTypeId">
    <vt:lpwstr>0x0101000AA43B1531036E48ADF363E582E4EDD7</vt:lpwstr>
  </property>
  <property fmtid="{D5CDD505-2E9C-101B-9397-08002B2CF9AE}" pid="13" name="_dlc_DocIdItemGuid">
    <vt:lpwstr>453afec4-adc1-4ac5-82ca-d9576a3fb1bd</vt:lpwstr>
  </property>
  <property fmtid="{D5CDD505-2E9C-101B-9397-08002B2CF9AE}" pid="14" name="Order">
    <vt:r8>21800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y fmtid="{D5CDD505-2E9C-101B-9397-08002B2CF9AE}" pid="22" name="docLang">
    <vt:lpwstr>en</vt:lpwstr>
  </property>
</Properties>
</file>