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3F91" w14:textId="533B3BD1" w:rsidR="005237F6" w:rsidRDefault="00EF619F" w:rsidP="005237F6">
      <w:pPr>
        <w:pStyle w:val="Heading2"/>
        <w:spacing w:before="240" w:line="240" w:lineRule="auto"/>
        <w:rPr>
          <w:noProof/>
          <w:w w:val="95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72B1C5" wp14:editId="48D9AF3B">
            <wp:simplePos x="0" y="0"/>
            <wp:positionH relativeFrom="margin">
              <wp:posOffset>88265</wp:posOffset>
            </wp:positionH>
            <wp:positionV relativeFrom="page">
              <wp:posOffset>381000</wp:posOffset>
            </wp:positionV>
            <wp:extent cx="2124075" cy="42481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AB94268" wp14:editId="6DCD8482">
            <wp:simplePos x="0" y="0"/>
            <wp:positionH relativeFrom="margin">
              <wp:posOffset>4067175</wp:posOffset>
            </wp:positionH>
            <wp:positionV relativeFrom="topMargin">
              <wp:posOffset>209550</wp:posOffset>
            </wp:positionV>
            <wp:extent cx="2371725" cy="62781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FCA">
        <w:rPr>
          <w:noProof/>
          <w:w w:val="95"/>
          <w:sz w:val="52"/>
          <w:szCs w:val="52"/>
        </w:rPr>
        <w:t>Continuing to Establish a Ministry of Disabled People</w:t>
      </w:r>
    </w:p>
    <w:p w14:paraId="7A309149" w14:textId="4AADD8C8" w:rsidR="005237F6" w:rsidRPr="00EF619F" w:rsidRDefault="00387FCA" w:rsidP="005237F6">
      <w:pPr>
        <w:autoSpaceDE w:val="0"/>
        <w:autoSpaceDN w:val="0"/>
        <w:adjustRightInd w:val="0"/>
        <w:spacing w:after="0" w:line="240" w:lineRule="auto"/>
        <w:rPr>
          <w:b/>
          <w:bCs/>
          <w:color w:val="4D2D7A"/>
          <w:spacing w:val="-4"/>
          <w:w w:val="90"/>
          <w:sz w:val="32"/>
          <w:szCs w:val="32"/>
        </w:rPr>
      </w:pPr>
      <w:r w:rsidRPr="00EF619F">
        <w:rPr>
          <w:b/>
          <w:bCs/>
          <w:color w:val="4D2D7A"/>
          <w:spacing w:val="-4"/>
          <w:w w:val="90"/>
          <w:sz w:val="32"/>
          <w:szCs w:val="32"/>
        </w:rPr>
        <w:t>Th</w:t>
      </w:r>
      <w:r w:rsidR="005237F6" w:rsidRPr="00EF619F">
        <w:rPr>
          <w:b/>
          <w:bCs/>
          <w:color w:val="4D2D7A"/>
          <w:spacing w:val="-4"/>
          <w:w w:val="90"/>
          <w:sz w:val="32"/>
          <w:szCs w:val="32"/>
        </w:rPr>
        <w:t xml:space="preserve">is funding </w:t>
      </w:r>
      <w:r w:rsidRPr="00EF619F">
        <w:rPr>
          <w:b/>
          <w:bCs/>
          <w:color w:val="4D2D7A"/>
          <w:spacing w:val="-4"/>
          <w:w w:val="90"/>
          <w:sz w:val="32"/>
          <w:szCs w:val="32"/>
        </w:rPr>
        <w:t>will</w:t>
      </w:r>
      <w:r w:rsidR="005237F6" w:rsidRPr="00EF619F">
        <w:rPr>
          <w:b/>
          <w:bCs/>
          <w:color w:val="4D2D7A"/>
          <w:spacing w:val="-4"/>
          <w:w w:val="90"/>
          <w:sz w:val="32"/>
          <w:szCs w:val="32"/>
        </w:rPr>
        <w:t xml:space="preserve"> </w:t>
      </w:r>
      <w:r w:rsidRPr="00EF619F">
        <w:rPr>
          <w:b/>
          <w:bCs/>
          <w:color w:val="4D2D7A"/>
          <w:spacing w:val="-4"/>
          <w:w w:val="90"/>
          <w:sz w:val="32"/>
          <w:szCs w:val="32"/>
        </w:rPr>
        <w:t>support the continued establishment of Whaikaha as a Ministry of Disabled People</w:t>
      </w:r>
      <w:r w:rsidR="005237F6" w:rsidRPr="00EF619F">
        <w:rPr>
          <w:b/>
          <w:bCs/>
          <w:color w:val="4D2D7A"/>
          <w:spacing w:val="-4"/>
          <w:w w:val="90"/>
          <w:sz w:val="32"/>
          <w:szCs w:val="32"/>
        </w:rPr>
        <w:t xml:space="preserve">. </w:t>
      </w:r>
    </w:p>
    <w:p w14:paraId="3442A836" w14:textId="415FB000" w:rsidR="005237F6" w:rsidRPr="00EF619F" w:rsidRDefault="00387FCA" w:rsidP="005237F6">
      <w:pPr>
        <w:spacing w:before="240" w:line="240" w:lineRule="auto"/>
        <w:rPr>
          <w:color w:val="4D2D7A"/>
          <w:spacing w:val="-4"/>
          <w:w w:val="90"/>
          <w:sz w:val="32"/>
          <w:szCs w:val="32"/>
        </w:rPr>
      </w:pPr>
      <w:r w:rsidRPr="00EF619F">
        <w:rPr>
          <w:b/>
          <w:color w:val="4D2D7A"/>
          <w:sz w:val="26"/>
        </w:rPr>
        <w:t>Vote Social Development</w:t>
      </w:r>
      <w:r w:rsidR="005237F6" w:rsidRPr="00EF619F">
        <w:rPr>
          <w:b/>
          <w:color w:val="4D2D7A"/>
          <w:sz w:val="26"/>
        </w:rPr>
        <w:t xml:space="preserve"> 202</w:t>
      </w:r>
      <w:r w:rsidRPr="00EF619F">
        <w:rPr>
          <w:b/>
          <w:color w:val="4D2D7A"/>
          <w:sz w:val="26"/>
        </w:rPr>
        <w:t>3</w:t>
      </w:r>
      <w:r w:rsidR="005237F6" w:rsidRPr="00EF619F">
        <w:rPr>
          <w:b/>
          <w:color w:val="4D2D7A"/>
          <w:sz w:val="26"/>
        </w:rPr>
        <w:t xml:space="preserve"> </w:t>
      </w:r>
    </w:p>
    <w:p w14:paraId="7C3C01D8" w14:textId="77777777" w:rsidR="005237F6" w:rsidRDefault="005237F6" w:rsidP="005237F6">
      <w:pPr>
        <w:pStyle w:val="BodyText"/>
        <w:spacing w:before="9" w:after="0"/>
        <w:rPr>
          <w:sz w:val="11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5237F6" w14:paraId="4E301EA4" w14:textId="77777777" w:rsidTr="00EF619F">
        <w:tc>
          <w:tcPr>
            <w:tcW w:w="10343" w:type="dxa"/>
            <w:gridSpan w:val="2"/>
            <w:shd w:val="clear" w:color="auto" w:fill="4D2D7A"/>
          </w:tcPr>
          <w:p w14:paraId="251FC0B1" w14:textId="19174BCD" w:rsidR="005237F6" w:rsidRPr="00C33E67" w:rsidRDefault="005237F6" w:rsidP="00E26078">
            <w:pPr>
              <w:spacing w:before="20"/>
              <w:rPr>
                <w:bCs/>
                <w:color w:val="231F20"/>
                <w:w w:val="90"/>
                <w:szCs w:val="18"/>
              </w:rPr>
            </w:pPr>
            <w:r w:rsidRPr="00C33E67">
              <w:rPr>
                <w:b/>
                <w:color w:val="FFFFFF"/>
                <w:spacing w:val="-4"/>
                <w:w w:val="90"/>
                <w:sz w:val="32"/>
              </w:rPr>
              <w:t xml:space="preserve">Government </w:t>
            </w:r>
            <w:r>
              <w:rPr>
                <w:b/>
                <w:color w:val="FFFFFF"/>
                <w:spacing w:val="-4"/>
                <w:w w:val="90"/>
                <w:sz w:val="32"/>
              </w:rPr>
              <w:t>has allocated</w:t>
            </w:r>
            <w:r w:rsidRPr="00C33E67">
              <w:rPr>
                <w:b/>
                <w:color w:val="FFFFFF"/>
                <w:spacing w:val="-4"/>
                <w:w w:val="90"/>
                <w:sz w:val="32"/>
              </w:rPr>
              <w:t xml:space="preserve"> $</w:t>
            </w:r>
            <w:r w:rsidR="00387FCA">
              <w:rPr>
                <w:b/>
                <w:color w:val="FFFFFF"/>
                <w:spacing w:val="-4"/>
                <w:w w:val="90"/>
                <w:sz w:val="32"/>
              </w:rPr>
              <w:t>21.1</w:t>
            </w:r>
            <w:r w:rsidRPr="00C33E67">
              <w:rPr>
                <w:b/>
                <w:color w:val="FFFFFF"/>
                <w:spacing w:val="-4"/>
                <w:w w:val="90"/>
                <w:sz w:val="32"/>
              </w:rPr>
              <w:t xml:space="preserve"> million </w:t>
            </w:r>
            <w:r w:rsidR="00387FCA">
              <w:rPr>
                <w:b/>
                <w:color w:val="FFFFFF"/>
                <w:spacing w:val="-4"/>
                <w:w w:val="90"/>
                <w:sz w:val="32"/>
              </w:rPr>
              <w:t>to support Whaikaha</w:t>
            </w:r>
            <w:r w:rsidR="00C3207A">
              <w:rPr>
                <w:b/>
                <w:color w:val="FFFFFF"/>
                <w:spacing w:val="-4"/>
                <w:w w:val="90"/>
                <w:sz w:val="32"/>
              </w:rPr>
              <w:t xml:space="preserve"> – Ministry of Disabled People</w:t>
            </w:r>
            <w:r>
              <w:rPr>
                <w:b/>
                <w:color w:val="FFFFFF"/>
                <w:spacing w:val="-4"/>
                <w:w w:val="90"/>
                <w:sz w:val="32"/>
              </w:rPr>
              <w:t xml:space="preserve"> </w:t>
            </w:r>
            <w:r w:rsidR="00387FCA">
              <w:rPr>
                <w:b/>
                <w:color w:val="FFFFFF"/>
                <w:spacing w:val="-4"/>
                <w:w w:val="90"/>
                <w:sz w:val="32"/>
              </w:rPr>
              <w:t>to establish roles that extend our capability and capacity in the areas of voice, partnership</w:t>
            </w:r>
            <w:r w:rsidR="00226D3B">
              <w:rPr>
                <w:b/>
                <w:color w:val="FFFFFF"/>
                <w:spacing w:val="-4"/>
                <w:w w:val="90"/>
                <w:sz w:val="32"/>
              </w:rPr>
              <w:t>,</w:t>
            </w:r>
            <w:r w:rsidR="00387FCA">
              <w:rPr>
                <w:b/>
                <w:color w:val="FFFFFF"/>
                <w:spacing w:val="-4"/>
                <w:w w:val="90"/>
                <w:sz w:val="32"/>
              </w:rPr>
              <w:t xml:space="preserve"> communication</w:t>
            </w:r>
            <w:r w:rsidR="00473BBF">
              <w:rPr>
                <w:b/>
                <w:color w:val="FFFFFF"/>
                <w:spacing w:val="-4"/>
                <w:w w:val="90"/>
                <w:sz w:val="32"/>
              </w:rPr>
              <w:t>,</w:t>
            </w:r>
            <w:r w:rsidR="00387FCA">
              <w:rPr>
                <w:b/>
                <w:color w:val="FFFFFF"/>
                <w:spacing w:val="-4"/>
                <w:w w:val="90"/>
                <w:sz w:val="32"/>
              </w:rPr>
              <w:t xml:space="preserve"> and culture. </w:t>
            </w:r>
          </w:p>
        </w:tc>
      </w:tr>
      <w:tr w:rsidR="005237F6" w14:paraId="52B41753" w14:textId="77777777" w:rsidTr="21900F5F">
        <w:tc>
          <w:tcPr>
            <w:tcW w:w="10343" w:type="dxa"/>
            <w:gridSpan w:val="2"/>
          </w:tcPr>
          <w:p w14:paraId="27145957" w14:textId="77777777" w:rsidR="005237F6" w:rsidRPr="001D27A2" w:rsidRDefault="005237F6" w:rsidP="00E26078">
            <w:pPr>
              <w:spacing w:line="240" w:lineRule="atLeast"/>
              <w:ind w:left="22"/>
              <w:rPr>
                <w:b/>
                <w:bCs/>
                <w:color w:val="231F20"/>
                <w:szCs w:val="18"/>
              </w:rPr>
            </w:pPr>
          </w:p>
        </w:tc>
      </w:tr>
      <w:tr w:rsidR="00387FCA" w:rsidRPr="00387FCA" w14:paraId="6BFEEC34" w14:textId="77777777" w:rsidTr="21900F5F">
        <w:trPr>
          <w:trHeight w:val="774"/>
        </w:trPr>
        <w:tc>
          <w:tcPr>
            <w:tcW w:w="10343" w:type="dxa"/>
            <w:gridSpan w:val="2"/>
          </w:tcPr>
          <w:p w14:paraId="447C34B5" w14:textId="1E7339DB" w:rsidR="005237F6" w:rsidRPr="00B62860" w:rsidRDefault="005237F6" w:rsidP="00387FCA">
            <w:pPr>
              <w:autoSpaceDE w:val="0"/>
              <w:autoSpaceDN w:val="0"/>
              <w:adjustRightInd w:val="0"/>
              <w:spacing w:after="0"/>
              <w:rPr>
                <w:bCs/>
                <w:szCs w:val="18"/>
              </w:rPr>
            </w:pPr>
            <w:r w:rsidRPr="00B62860">
              <w:rPr>
                <w:b/>
                <w:bCs/>
                <w:szCs w:val="18"/>
              </w:rPr>
              <w:t xml:space="preserve">This initiative </w:t>
            </w:r>
            <w:r w:rsidR="00B62860" w:rsidRPr="00B62860">
              <w:rPr>
                <w:b/>
                <w:bCs/>
                <w:szCs w:val="18"/>
              </w:rPr>
              <w:t>supports the establishment of Whaikaha – Ministry of Disabled People</w:t>
            </w:r>
            <w:r w:rsidRPr="00B62860">
              <w:rPr>
                <w:b/>
                <w:bCs/>
                <w:szCs w:val="18"/>
              </w:rPr>
              <w:t xml:space="preserve">. </w:t>
            </w:r>
          </w:p>
        </w:tc>
      </w:tr>
      <w:tr w:rsidR="00387FCA" w:rsidRPr="00387FCA" w14:paraId="2B7BD1A7" w14:textId="77777777" w:rsidTr="21900F5F">
        <w:tc>
          <w:tcPr>
            <w:tcW w:w="5171" w:type="dxa"/>
          </w:tcPr>
          <w:p w14:paraId="2341B6AA" w14:textId="5B177AAE" w:rsidR="00387FCA" w:rsidRPr="00B62860" w:rsidRDefault="00387FCA" w:rsidP="21900F5F">
            <w:pPr>
              <w:pStyle w:val="ListParagraph"/>
              <w:numPr>
                <w:ilvl w:val="0"/>
                <w:numId w:val="34"/>
              </w:numPr>
              <w:spacing w:line="256" w:lineRule="auto"/>
              <w:ind w:left="462" w:hanging="425"/>
            </w:pPr>
            <w:r>
              <w:t>Whaikaha - Ministry of Disabled People is committed to working across Government and in partnership with the disability community and Māori to transform the lives of disabled people and their whānau.</w:t>
            </w:r>
            <w:r>
              <w:br/>
            </w:r>
          </w:p>
          <w:p w14:paraId="20445B34" w14:textId="5724EF6C" w:rsidR="00387FCA" w:rsidRPr="00B62860" w:rsidRDefault="00387FCA" w:rsidP="005237F6">
            <w:pPr>
              <w:pStyle w:val="ListParagraph"/>
              <w:numPr>
                <w:ilvl w:val="0"/>
                <w:numId w:val="34"/>
              </w:numPr>
              <w:spacing w:line="256" w:lineRule="auto"/>
              <w:ind w:left="462" w:hanging="425"/>
              <w:rPr>
                <w:bCs/>
                <w:szCs w:val="18"/>
              </w:rPr>
            </w:pPr>
            <w:r w:rsidRPr="00B62860">
              <w:rPr>
                <w:bCs/>
                <w:szCs w:val="18"/>
              </w:rPr>
              <w:t xml:space="preserve">This partnership approach will help us to transform the disability support system in line with the Enabling Good Lives approach. </w:t>
            </w:r>
          </w:p>
          <w:p w14:paraId="5FFC2BBF" w14:textId="77777777" w:rsidR="005237F6" w:rsidRPr="00B62860" w:rsidRDefault="005237F6" w:rsidP="00E2607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04"/>
              <w:rPr>
                <w:bCs/>
                <w:szCs w:val="18"/>
              </w:rPr>
            </w:pPr>
          </w:p>
          <w:p w14:paraId="68273598" w14:textId="77777777" w:rsidR="005237F6" w:rsidRPr="00B62860" w:rsidRDefault="005237F6" w:rsidP="00E26078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604"/>
              <w:rPr>
                <w:bCs/>
                <w:szCs w:val="18"/>
              </w:rPr>
            </w:pPr>
          </w:p>
        </w:tc>
        <w:tc>
          <w:tcPr>
            <w:tcW w:w="5172" w:type="dxa"/>
          </w:tcPr>
          <w:p w14:paraId="69A7010F" w14:textId="479DFE71" w:rsidR="00B62860" w:rsidRPr="00B62860" w:rsidRDefault="00B62860" w:rsidP="21900F5F">
            <w:pPr>
              <w:pStyle w:val="ListParagraph"/>
              <w:numPr>
                <w:ilvl w:val="0"/>
                <w:numId w:val="34"/>
              </w:numPr>
              <w:spacing w:line="256" w:lineRule="auto"/>
              <w:ind w:left="462" w:hanging="425"/>
            </w:pPr>
            <w:r>
              <w:t xml:space="preserve">To be effective Whaikaha must ensure it has robust systems and processes </w:t>
            </w:r>
            <w:r w:rsidR="00A3524A">
              <w:t xml:space="preserve">in place. </w:t>
            </w:r>
            <w:r w:rsidR="008A7921">
              <w:t xml:space="preserve">It also needs to ensure it can recruit </w:t>
            </w:r>
            <w:r w:rsidR="00282702">
              <w:t xml:space="preserve">the right people to its organisation. </w:t>
            </w:r>
            <w:r>
              <w:br/>
            </w:r>
          </w:p>
          <w:p w14:paraId="46E09E13" w14:textId="04987064" w:rsidR="00B62860" w:rsidRPr="00B62860" w:rsidRDefault="00B62860" w:rsidP="00B62860">
            <w:pPr>
              <w:pStyle w:val="ListParagraph"/>
              <w:numPr>
                <w:ilvl w:val="0"/>
                <w:numId w:val="34"/>
              </w:numPr>
              <w:spacing w:line="256" w:lineRule="auto"/>
              <w:ind w:left="462" w:hanging="425"/>
              <w:rPr>
                <w:bCs/>
                <w:szCs w:val="18"/>
              </w:rPr>
            </w:pPr>
            <w:r w:rsidRPr="00B62860">
              <w:rPr>
                <w:bCs/>
                <w:szCs w:val="18"/>
              </w:rPr>
              <w:t xml:space="preserve">This </w:t>
            </w:r>
            <w:r w:rsidR="00F94C6D">
              <w:rPr>
                <w:bCs/>
                <w:szCs w:val="18"/>
              </w:rPr>
              <w:t>initiative will fund</w:t>
            </w:r>
            <w:r w:rsidR="0058135A">
              <w:rPr>
                <w:bCs/>
                <w:szCs w:val="18"/>
              </w:rPr>
              <w:t>:</w:t>
            </w:r>
            <w:r w:rsidRPr="00B62860">
              <w:rPr>
                <w:bCs/>
                <w:szCs w:val="18"/>
              </w:rPr>
              <w:t xml:space="preserve">  </w:t>
            </w:r>
          </w:p>
          <w:p w14:paraId="321D21E2" w14:textId="2F1D3132" w:rsidR="00B62860" w:rsidRPr="00B62860" w:rsidRDefault="00B62860" w:rsidP="00B62860">
            <w:pPr>
              <w:pStyle w:val="ListParagraph"/>
              <w:numPr>
                <w:ilvl w:val="1"/>
                <w:numId w:val="33"/>
              </w:numPr>
              <w:spacing w:line="240" w:lineRule="atLeast"/>
              <w:ind w:hanging="423"/>
              <w:rPr>
                <w:bCs/>
                <w:szCs w:val="18"/>
              </w:rPr>
            </w:pPr>
            <w:r w:rsidRPr="00B62860">
              <w:rPr>
                <w:bCs/>
                <w:szCs w:val="18"/>
              </w:rPr>
              <w:t>About 10 new roles to deliver on voice, partnership, communication</w:t>
            </w:r>
            <w:r w:rsidR="00320E9F">
              <w:rPr>
                <w:bCs/>
                <w:szCs w:val="18"/>
              </w:rPr>
              <w:t>,</w:t>
            </w:r>
            <w:r w:rsidRPr="00B62860">
              <w:rPr>
                <w:bCs/>
                <w:szCs w:val="18"/>
              </w:rPr>
              <w:t xml:space="preserve"> and culture</w:t>
            </w:r>
          </w:p>
          <w:p w14:paraId="04AC8389" w14:textId="353B9905" w:rsidR="00B62860" w:rsidRPr="00B62860" w:rsidRDefault="00B62860" w:rsidP="21900F5F">
            <w:pPr>
              <w:pStyle w:val="ListParagraph"/>
              <w:numPr>
                <w:ilvl w:val="1"/>
                <w:numId w:val="33"/>
              </w:numPr>
              <w:spacing w:line="240" w:lineRule="atLeast"/>
              <w:ind w:hanging="423"/>
            </w:pPr>
            <w:r>
              <w:t>About 13 new connector roles in Enabling Good Lives sites</w:t>
            </w:r>
          </w:p>
          <w:p w14:paraId="6341B6B6" w14:textId="43C089FE" w:rsidR="00B62860" w:rsidRPr="00B62860" w:rsidRDefault="00B62860" w:rsidP="21900F5F">
            <w:pPr>
              <w:pStyle w:val="ListParagraph"/>
              <w:numPr>
                <w:ilvl w:val="1"/>
                <w:numId w:val="33"/>
              </w:numPr>
              <w:spacing w:line="240" w:lineRule="atLeast"/>
              <w:ind w:hanging="423"/>
            </w:pPr>
            <w:r>
              <w:t>Cost pressures on the Whaikaha work programme</w:t>
            </w:r>
          </w:p>
          <w:p w14:paraId="4C9FDA05" w14:textId="4932A2A2" w:rsidR="005237F6" w:rsidRPr="00B62860" w:rsidRDefault="005237F6" w:rsidP="21900F5F">
            <w:pPr>
              <w:spacing w:line="240" w:lineRule="atLeast"/>
            </w:pPr>
          </w:p>
        </w:tc>
      </w:tr>
    </w:tbl>
    <w:tbl>
      <w:tblPr>
        <w:tblW w:w="5000" w:type="pct"/>
        <w:tblBorders>
          <w:top w:val="single" w:sz="4" w:space="0" w:color="4D2D7A"/>
          <w:left w:val="single" w:sz="4" w:space="0" w:color="4D2D7A"/>
          <w:bottom w:val="single" w:sz="4" w:space="0" w:color="4D2D7A"/>
          <w:right w:val="single" w:sz="4" w:space="0" w:color="4D2D7A"/>
          <w:insideH w:val="single" w:sz="4" w:space="0" w:color="4D2D7A"/>
          <w:insideV w:val="single" w:sz="4" w:space="0" w:color="4D2D7A"/>
        </w:tblBorders>
        <w:shd w:val="clear" w:color="auto" w:fill="C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368"/>
        <w:gridCol w:w="1368"/>
        <w:gridCol w:w="1368"/>
        <w:gridCol w:w="1368"/>
        <w:gridCol w:w="1275"/>
        <w:gridCol w:w="1462"/>
      </w:tblGrid>
      <w:tr w:rsidR="00387FCA" w:rsidRPr="00387FCA" w14:paraId="05646BBE" w14:textId="77777777" w:rsidTr="00EF619F">
        <w:trPr>
          <w:trHeight w:val="588"/>
        </w:trPr>
        <w:tc>
          <w:tcPr>
            <w:tcW w:w="974" w:type="pct"/>
            <w:shd w:val="clear" w:color="auto" w:fill="4D2D7A"/>
            <w:vAlign w:val="center"/>
          </w:tcPr>
          <w:p w14:paraId="5077317E" w14:textId="77777777" w:rsidR="00746032" w:rsidRPr="00746032" w:rsidRDefault="005237F6" w:rsidP="00D35B6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 xml:space="preserve">Costs </w:t>
            </w:r>
          </w:p>
          <w:p w14:paraId="4826B35B" w14:textId="659CEE84" w:rsidR="005237F6" w:rsidRPr="00746032" w:rsidRDefault="005237F6" w:rsidP="00D35B6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(operating) $m</w:t>
            </w:r>
          </w:p>
        </w:tc>
        <w:tc>
          <w:tcPr>
            <w:tcW w:w="671" w:type="pct"/>
            <w:shd w:val="clear" w:color="auto" w:fill="4D2D7A"/>
            <w:vAlign w:val="center"/>
          </w:tcPr>
          <w:p w14:paraId="2A04861B" w14:textId="07756644" w:rsidR="005237F6" w:rsidRPr="00746032" w:rsidRDefault="005237F6">
            <w:pPr>
              <w:spacing w:after="0"/>
              <w:ind w:left="-74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202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2</w:t>
            </w: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/2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671" w:type="pct"/>
            <w:shd w:val="clear" w:color="auto" w:fill="4D2D7A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A997861" w14:textId="48828965" w:rsidR="005237F6" w:rsidRPr="00746032" w:rsidRDefault="005237F6">
            <w:pPr>
              <w:spacing w:after="0"/>
              <w:ind w:left="-72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202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3</w:t>
            </w: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/2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671" w:type="pct"/>
            <w:shd w:val="clear" w:color="auto" w:fill="4D2D7A"/>
            <w:vAlign w:val="center"/>
          </w:tcPr>
          <w:p w14:paraId="3CABC80D" w14:textId="657EC8E0" w:rsidR="005237F6" w:rsidRPr="00746032" w:rsidRDefault="005237F6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202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/2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671" w:type="pct"/>
            <w:shd w:val="clear" w:color="auto" w:fill="4D2D7A"/>
            <w:vAlign w:val="center"/>
          </w:tcPr>
          <w:p w14:paraId="25267803" w14:textId="590DD8A2" w:rsidR="005237F6" w:rsidRPr="00746032" w:rsidRDefault="005237F6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202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6</w:t>
            </w: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/2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625" w:type="pct"/>
            <w:shd w:val="clear" w:color="auto" w:fill="4D2D7A"/>
            <w:vAlign w:val="center"/>
          </w:tcPr>
          <w:p w14:paraId="4FD6C409" w14:textId="0609745A" w:rsidR="005237F6" w:rsidRPr="00746032" w:rsidRDefault="005237F6">
            <w:pPr>
              <w:spacing w:after="0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202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7</w:t>
            </w: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/2</w:t>
            </w:r>
            <w:r w:rsidR="007B4C2E" w:rsidRPr="00746032">
              <w:rPr>
                <w:b/>
                <w:bCs/>
                <w:color w:val="FFFFFF" w:themeColor="background1"/>
                <w:sz w:val="16"/>
                <w:szCs w:val="16"/>
              </w:rPr>
              <w:t>8</w:t>
            </w: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 xml:space="preserve"> &amp; outyears</w:t>
            </w:r>
          </w:p>
        </w:tc>
        <w:tc>
          <w:tcPr>
            <w:tcW w:w="717" w:type="pct"/>
            <w:shd w:val="clear" w:color="auto" w:fill="4D2D7A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D2B68E7" w14:textId="77777777" w:rsidR="005237F6" w:rsidRPr="00746032" w:rsidRDefault="005237F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746032">
              <w:rPr>
                <w:b/>
                <w:bCs/>
                <w:color w:val="FFFFFF" w:themeColor="background1"/>
                <w:sz w:val="16"/>
                <w:szCs w:val="16"/>
              </w:rPr>
              <w:t>TOTAL</w:t>
            </w:r>
          </w:p>
        </w:tc>
      </w:tr>
      <w:tr w:rsidR="005237F6" w:rsidRPr="00456828" w14:paraId="1443586B" w14:textId="77777777" w:rsidTr="00EF619F">
        <w:trPr>
          <w:trHeight w:val="178"/>
        </w:trPr>
        <w:tc>
          <w:tcPr>
            <w:tcW w:w="974" w:type="pct"/>
            <w:shd w:val="clear" w:color="auto" w:fill="FFFFFF" w:themeFill="background1"/>
          </w:tcPr>
          <w:p w14:paraId="78861B61" w14:textId="77777777" w:rsidR="005237F6" w:rsidRPr="00C3207A" w:rsidRDefault="005237F6" w:rsidP="00E26078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1" w:type="pct"/>
            <w:shd w:val="clear" w:color="auto" w:fill="FFFFFF" w:themeFill="background1"/>
          </w:tcPr>
          <w:p w14:paraId="4BD563C1" w14:textId="5CE927CB" w:rsidR="005237F6" w:rsidRPr="00C3207A" w:rsidRDefault="001B0463" w:rsidP="00E26078">
            <w:pPr>
              <w:ind w:left="-72"/>
              <w:jc w:val="center"/>
              <w:rPr>
                <w:bCs/>
                <w:sz w:val="16"/>
                <w:szCs w:val="16"/>
              </w:rPr>
            </w:pPr>
            <w:r w:rsidRPr="00C3207A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71" w:type="pct"/>
            <w:shd w:val="clear" w:color="auto" w:fill="FFFFFF" w:themeFill="background1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460C558" w14:textId="4F87370A" w:rsidR="005237F6" w:rsidRPr="00C3207A" w:rsidRDefault="007B4C2E" w:rsidP="00E26078">
            <w:pPr>
              <w:ind w:left="-72"/>
              <w:jc w:val="center"/>
              <w:rPr>
                <w:bCs/>
                <w:sz w:val="16"/>
                <w:szCs w:val="16"/>
              </w:rPr>
            </w:pPr>
            <w:r w:rsidRPr="00C3207A">
              <w:rPr>
                <w:bCs/>
                <w:sz w:val="16"/>
                <w:szCs w:val="16"/>
              </w:rPr>
              <w:t>5</w:t>
            </w:r>
            <w:r w:rsidR="005237F6" w:rsidRPr="00C3207A">
              <w:rPr>
                <w:bCs/>
                <w:sz w:val="16"/>
                <w:szCs w:val="16"/>
              </w:rPr>
              <w:t>.</w:t>
            </w:r>
            <w:r w:rsidR="001B0463" w:rsidRPr="00C3207A">
              <w:rPr>
                <w:bCs/>
                <w:sz w:val="16"/>
                <w:szCs w:val="16"/>
              </w:rPr>
              <w:t>176</w:t>
            </w:r>
          </w:p>
        </w:tc>
        <w:tc>
          <w:tcPr>
            <w:tcW w:w="671" w:type="pct"/>
            <w:shd w:val="clear" w:color="auto" w:fill="FFFFFF" w:themeFill="background1"/>
            <w:vAlign w:val="center"/>
          </w:tcPr>
          <w:p w14:paraId="1F7F9FD5" w14:textId="050DEB9D" w:rsidR="005237F6" w:rsidRPr="00C3207A" w:rsidRDefault="007B4C2E" w:rsidP="00E26078">
            <w:pPr>
              <w:jc w:val="center"/>
              <w:rPr>
                <w:bCs/>
                <w:sz w:val="16"/>
                <w:szCs w:val="16"/>
              </w:rPr>
            </w:pPr>
            <w:r w:rsidRPr="00C3207A">
              <w:rPr>
                <w:bCs/>
                <w:sz w:val="16"/>
                <w:szCs w:val="16"/>
              </w:rPr>
              <w:t>5.308</w:t>
            </w:r>
          </w:p>
        </w:tc>
        <w:tc>
          <w:tcPr>
            <w:tcW w:w="671" w:type="pct"/>
            <w:shd w:val="clear" w:color="auto" w:fill="FFFFFF" w:themeFill="background1"/>
            <w:vAlign w:val="center"/>
          </w:tcPr>
          <w:p w14:paraId="7E236034" w14:textId="437CB62B" w:rsidR="005237F6" w:rsidRPr="00C3207A" w:rsidRDefault="007B4C2E" w:rsidP="00E26078">
            <w:pPr>
              <w:jc w:val="center"/>
              <w:rPr>
                <w:bCs/>
                <w:sz w:val="16"/>
                <w:szCs w:val="16"/>
              </w:rPr>
            </w:pPr>
            <w:r w:rsidRPr="00C3207A">
              <w:rPr>
                <w:bCs/>
                <w:sz w:val="16"/>
                <w:szCs w:val="16"/>
              </w:rPr>
              <w:t>5.30</w:t>
            </w:r>
            <w:r w:rsidR="001B0463" w:rsidRPr="00C3207A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2E2EA314" w14:textId="33505326" w:rsidR="005237F6" w:rsidRPr="00C3207A" w:rsidRDefault="001B0463" w:rsidP="00E26078">
            <w:pPr>
              <w:jc w:val="center"/>
              <w:rPr>
                <w:bCs/>
                <w:sz w:val="16"/>
                <w:szCs w:val="16"/>
              </w:rPr>
            </w:pPr>
            <w:r w:rsidRPr="00C3207A">
              <w:rPr>
                <w:bCs/>
                <w:sz w:val="16"/>
                <w:szCs w:val="16"/>
              </w:rPr>
              <w:t>5.308</w:t>
            </w:r>
          </w:p>
        </w:tc>
        <w:tc>
          <w:tcPr>
            <w:tcW w:w="717" w:type="pct"/>
            <w:shd w:val="clear" w:color="auto" w:fill="FFFFFF" w:themeFill="background1"/>
            <w:noWrap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E32F73A" w14:textId="1CBDCE78" w:rsidR="005237F6" w:rsidRPr="00C3207A" w:rsidRDefault="001B0463" w:rsidP="00E26078">
            <w:pPr>
              <w:jc w:val="center"/>
              <w:rPr>
                <w:b/>
                <w:bCs/>
                <w:sz w:val="16"/>
                <w:szCs w:val="16"/>
              </w:rPr>
            </w:pPr>
            <w:r w:rsidRPr="00C3207A">
              <w:rPr>
                <w:b/>
                <w:bCs/>
                <w:sz w:val="16"/>
                <w:szCs w:val="16"/>
              </w:rPr>
              <w:t>21</w:t>
            </w:r>
            <w:r w:rsidR="005237F6" w:rsidRPr="00C3207A">
              <w:rPr>
                <w:b/>
                <w:bCs/>
                <w:sz w:val="16"/>
                <w:szCs w:val="16"/>
              </w:rPr>
              <w:t>.</w:t>
            </w:r>
            <w:r w:rsidRPr="00C3207A">
              <w:rPr>
                <w:b/>
                <w:bCs/>
                <w:sz w:val="16"/>
                <w:szCs w:val="16"/>
              </w:rPr>
              <w:t>1</w:t>
            </w:r>
            <w:r w:rsidR="005237F6" w:rsidRPr="00C3207A">
              <w:rPr>
                <w:b/>
                <w:bCs/>
                <w:sz w:val="16"/>
                <w:szCs w:val="16"/>
              </w:rPr>
              <w:t>00</w:t>
            </w:r>
          </w:p>
        </w:tc>
      </w:tr>
    </w:tbl>
    <w:p w14:paraId="76A3CD5F" w14:textId="77777777" w:rsidR="005237F6" w:rsidRDefault="005237F6" w:rsidP="005237F6">
      <w:pPr>
        <w:spacing w:after="0"/>
      </w:pPr>
    </w:p>
    <w:p w14:paraId="050AA0D0" w14:textId="77777777" w:rsidR="00F829F6" w:rsidRPr="00F113EF" w:rsidRDefault="00F829F6" w:rsidP="00F113EF"/>
    <w:sectPr w:rsidR="00F829F6" w:rsidRPr="00F113EF" w:rsidSect="00BA79C7">
      <w:headerReference w:type="default" r:id="rId14"/>
      <w:footerReference w:type="default" r:id="rId15"/>
      <w:pgSz w:w="11906" w:h="16838"/>
      <w:pgMar w:top="1440" w:right="849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062F" w14:textId="77777777" w:rsidR="00956992" w:rsidRDefault="00956992">
      <w:pPr>
        <w:spacing w:after="0" w:line="240" w:lineRule="auto"/>
      </w:pPr>
      <w:r>
        <w:separator/>
      </w:r>
    </w:p>
  </w:endnote>
  <w:endnote w:type="continuationSeparator" w:id="0">
    <w:p w14:paraId="1746C08B" w14:textId="77777777" w:rsidR="00956992" w:rsidRDefault="00956992">
      <w:pPr>
        <w:spacing w:after="0" w:line="240" w:lineRule="auto"/>
      </w:pPr>
      <w:r>
        <w:continuationSeparator/>
      </w:r>
    </w:p>
  </w:endnote>
  <w:endnote w:type="continuationNotice" w:id="1">
    <w:p w14:paraId="3315C8DD" w14:textId="77777777" w:rsidR="00956992" w:rsidRDefault="00956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B7788" w14:textId="77777777" w:rsidR="005122BF" w:rsidRDefault="008F379F">
    <w:pPr>
      <w:pStyle w:val="BodyText"/>
      <w:spacing w:line="14" w:lineRule="auto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1D19" w14:textId="77777777" w:rsidR="00956992" w:rsidRDefault="00956992">
      <w:pPr>
        <w:spacing w:after="0" w:line="240" w:lineRule="auto"/>
      </w:pPr>
      <w:r>
        <w:separator/>
      </w:r>
    </w:p>
  </w:footnote>
  <w:footnote w:type="continuationSeparator" w:id="0">
    <w:p w14:paraId="19FDF47C" w14:textId="77777777" w:rsidR="00956992" w:rsidRDefault="00956992">
      <w:pPr>
        <w:spacing w:after="0" w:line="240" w:lineRule="auto"/>
      </w:pPr>
      <w:r>
        <w:continuationSeparator/>
      </w:r>
    </w:p>
  </w:footnote>
  <w:footnote w:type="continuationNotice" w:id="1">
    <w:p w14:paraId="0C603ABA" w14:textId="77777777" w:rsidR="00956992" w:rsidRDefault="009569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FAA2" w14:textId="53FD5A7A" w:rsidR="001D321D" w:rsidRDefault="008F379F">
    <w:pPr>
      <w:pStyle w:val="Header"/>
    </w:pPr>
  </w:p>
  <w:p w14:paraId="7631E400" w14:textId="77777777" w:rsidR="005122BF" w:rsidRDefault="008F379F">
    <w:pPr>
      <w:pStyle w:val="BodyText"/>
      <w:spacing w:line="14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AB9426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4pt;height:18.4pt;visibility:visible" o:bullet="t">
        <v:imagedata r:id="rId1" o:title=""/>
      </v:shape>
    </w:pict>
  </w:numPicBullet>
  <w:numPicBullet w:numPicBulletId="1">
    <w:pict>
      <v:shape id="_x0000_i1027" type="#_x0000_t75" style="width:18.4pt;height:17.6pt" o:bullet="t">
        <v:imagedata r:id="rId2" o:title="Asset 3"/>
      </v:shape>
    </w:pict>
  </w:numPicBullet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C53388"/>
    <w:multiLevelType w:val="hybridMultilevel"/>
    <w:tmpl w:val="297E0C78"/>
    <w:lvl w:ilvl="0" w:tplc="ADEA9BFC">
      <w:start w:val="1"/>
      <w:numFmt w:val="bullet"/>
      <w:lvlText w:val=""/>
      <w:lvlPicBulletId w:val="0"/>
      <w:lvlJc w:val="left"/>
      <w:pPr>
        <w:ind w:left="190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7D5118"/>
    <w:multiLevelType w:val="hybridMultilevel"/>
    <w:tmpl w:val="4882FEE6"/>
    <w:lvl w:ilvl="0" w:tplc="ADEA9BFC">
      <w:start w:val="1"/>
      <w:numFmt w:val="bullet"/>
      <w:lvlText w:val=""/>
      <w:lvlPicBulletId w:val="0"/>
      <w:lvlJc w:val="left"/>
      <w:pPr>
        <w:ind w:left="4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4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9F1A70"/>
    <w:multiLevelType w:val="hybridMultilevel"/>
    <w:tmpl w:val="6F628F9E"/>
    <w:lvl w:ilvl="0" w:tplc="8EA02A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7"/>
  </w:num>
  <w:num w:numId="7">
    <w:abstractNumId w:val="2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3"/>
  </w:num>
  <w:num w:numId="12">
    <w:abstractNumId w:val="9"/>
  </w:num>
  <w:num w:numId="13">
    <w:abstractNumId w:val="10"/>
  </w:num>
  <w:num w:numId="14">
    <w:abstractNumId w:val="21"/>
  </w:num>
  <w:num w:numId="15">
    <w:abstractNumId w:val="14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26"/>
  </w:num>
  <w:num w:numId="26">
    <w:abstractNumId w:val="28"/>
  </w:num>
  <w:num w:numId="27">
    <w:abstractNumId w:val="25"/>
  </w:num>
  <w:num w:numId="28">
    <w:abstractNumId w:val="19"/>
  </w:num>
  <w:num w:numId="29">
    <w:abstractNumId w:val="11"/>
  </w:num>
  <w:num w:numId="30">
    <w:abstractNumId w:val="20"/>
  </w:num>
  <w:num w:numId="31">
    <w:abstractNumId w:val="29"/>
  </w:num>
  <w:num w:numId="32">
    <w:abstractNumId w:val="22"/>
  </w:num>
  <w:num w:numId="33">
    <w:abstractNumId w:val="16"/>
  </w:num>
  <w:num w:numId="34">
    <w:abstractNumId w:val="27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F6"/>
    <w:rsid w:val="00000B4C"/>
    <w:rsid w:val="00005BBE"/>
    <w:rsid w:val="000106D0"/>
    <w:rsid w:val="00016F02"/>
    <w:rsid w:val="00034336"/>
    <w:rsid w:val="00037CB0"/>
    <w:rsid w:val="00047994"/>
    <w:rsid w:val="00067DD2"/>
    <w:rsid w:val="000A576B"/>
    <w:rsid w:val="000E3BB9"/>
    <w:rsid w:val="00106AED"/>
    <w:rsid w:val="001972B0"/>
    <w:rsid w:val="001B0463"/>
    <w:rsid w:val="001B3C21"/>
    <w:rsid w:val="001D3744"/>
    <w:rsid w:val="00213DA6"/>
    <w:rsid w:val="00216302"/>
    <w:rsid w:val="00226D3B"/>
    <w:rsid w:val="00232964"/>
    <w:rsid w:val="00236D2D"/>
    <w:rsid w:val="00245A2B"/>
    <w:rsid w:val="00252403"/>
    <w:rsid w:val="00282702"/>
    <w:rsid w:val="002D1C62"/>
    <w:rsid w:val="002D367B"/>
    <w:rsid w:val="00320E9F"/>
    <w:rsid w:val="00354EC2"/>
    <w:rsid w:val="00382E76"/>
    <w:rsid w:val="003853CB"/>
    <w:rsid w:val="00387FCA"/>
    <w:rsid w:val="00397220"/>
    <w:rsid w:val="003B0A38"/>
    <w:rsid w:val="003C0FE9"/>
    <w:rsid w:val="003D79BC"/>
    <w:rsid w:val="003E2869"/>
    <w:rsid w:val="003E3722"/>
    <w:rsid w:val="004227ED"/>
    <w:rsid w:val="00445BCE"/>
    <w:rsid w:val="00454F25"/>
    <w:rsid w:val="00457382"/>
    <w:rsid w:val="004710B8"/>
    <w:rsid w:val="00473BBF"/>
    <w:rsid w:val="004776B3"/>
    <w:rsid w:val="00502D98"/>
    <w:rsid w:val="005237F6"/>
    <w:rsid w:val="00533E65"/>
    <w:rsid w:val="0056681E"/>
    <w:rsid w:val="00572AA9"/>
    <w:rsid w:val="0058135A"/>
    <w:rsid w:val="00595906"/>
    <w:rsid w:val="005B11F9"/>
    <w:rsid w:val="005E6FA6"/>
    <w:rsid w:val="00631D73"/>
    <w:rsid w:val="0066673E"/>
    <w:rsid w:val="0067688A"/>
    <w:rsid w:val="006A18FC"/>
    <w:rsid w:val="006B19BD"/>
    <w:rsid w:val="006D3B94"/>
    <w:rsid w:val="006F5247"/>
    <w:rsid w:val="00746032"/>
    <w:rsid w:val="00751380"/>
    <w:rsid w:val="007B201A"/>
    <w:rsid w:val="007B4C2E"/>
    <w:rsid w:val="007B76B9"/>
    <w:rsid w:val="007C2143"/>
    <w:rsid w:val="007F3ACD"/>
    <w:rsid w:val="0080133F"/>
    <w:rsid w:val="0080498F"/>
    <w:rsid w:val="00830218"/>
    <w:rsid w:val="0084454F"/>
    <w:rsid w:val="00860654"/>
    <w:rsid w:val="008A7921"/>
    <w:rsid w:val="008B4EFD"/>
    <w:rsid w:val="008F379F"/>
    <w:rsid w:val="008F42B1"/>
    <w:rsid w:val="008F6A10"/>
    <w:rsid w:val="00903467"/>
    <w:rsid w:val="00906EAA"/>
    <w:rsid w:val="00933512"/>
    <w:rsid w:val="00956992"/>
    <w:rsid w:val="00970D33"/>
    <w:rsid w:val="00970DD2"/>
    <w:rsid w:val="00974748"/>
    <w:rsid w:val="009D15F1"/>
    <w:rsid w:val="009D2B10"/>
    <w:rsid w:val="00A2199C"/>
    <w:rsid w:val="00A3524A"/>
    <w:rsid w:val="00A43896"/>
    <w:rsid w:val="00A6244E"/>
    <w:rsid w:val="00B41635"/>
    <w:rsid w:val="00B5357A"/>
    <w:rsid w:val="00B62860"/>
    <w:rsid w:val="00B6691C"/>
    <w:rsid w:val="00C3207A"/>
    <w:rsid w:val="00C47E26"/>
    <w:rsid w:val="00C503A7"/>
    <w:rsid w:val="00C5215F"/>
    <w:rsid w:val="00CB4A28"/>
    <w:rsid w:val="00D343B6"/>
    <w:rsid w:val="00D34EA0"/>
    <w:rsid w:val="00D35B68"/>
    <w:rsid w:val="00D52C45"/>
    <w:rsid w:val="00D87CC9"/>
    <w:rsid w:val="00DD6907"/>
    <w:rsid w:val="00DD7526"/>
    <w:rsid w:val="00E671C3"/>
    <w:rsid w:val="00E90142"/>
    <w:rsid w:val="00E9269E"/>
    <w:rsid w:val="00EA609F"/>
    <w:rsid w:val="00ED1768"/>
    <w:rsid w:val="00ED640B"/>
    <w:rsid w:val="00EF619F"/>
    <w:rsid w:val="00F06EE8"/>
    <w:rsid w:val="00F07349"/>
    <w:rsid w:val="00F113EF"/>
    <w:rsid w:val="00F126F3"/>
    <w:rsid w:val="00F22AE5"/>
    <w:rsid w:val="00F24B13"/>
    <w:rsid w:val="00F27B77"/>
    <w:rsid w:val="00F5029E"/>
    <w:rsid w:val="00F829C0"/>
    <w:rsid w:val="00F829F6"/>
    <w:rsid w:val="00F94C6D"/>
    <w:rsid w:val="00FA4C6C"/>
    <w:rsid w:val="21900F5F"/>
    <w:rsid w:val="602A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06CE057"/>
  <w15:chartTrackingRefBased/>
  <w15:docId w15:val="{9438D095-A61C-4055-946D-C08A0058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7F6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Rec para,Dot pt,F5 List Paragraph,List Paragraph1,No Spacing1,List Paragraph Char Char Char,Indicator Text,Numbered Para 1,Colorful List - Accent 11,Bullet 1,MAIN CONTENT,List Paragraph12,List Paragraph2,Normal numbered,OBC Bullet,L,列出,lp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customStyle="1" w:styleId="ListParagraphChar">
    <w:name w:val="List Paragraph Char"/>
    <w:aliases w:val="Rec para Char,Dot pt Char,F5 List Paragraph Char,List Paragraph1 Char,No Spacing1 Char,List Paragraph Char Char Char Char,Indicator Text Char,Numbered Para 1 Char,Colorful List - Accent 11 Char,Bullet 1 Char,MAIN CONTENT Char,L Char"/>
    <w:basedOn w:val="DefaultParagraphFont"/>
    <w:link w:val="ListParagraph"/>
    <w:uiPriority w:val="34"/>
    <w:qFormat/>
    <w:locked/>
    <w:rsid w:val="005237F6"/>
    <w:rPr>
      <w:rFonts w:ascii="Verdana" w:hAnsi="Verdana" w:cs="Arial"/>
      <w:szCs w:val="22"/>
    </w:rPr>
  </w:style>
  <w:style w:type="paragraph" w:styleId="Header">
    <w:name w:val="header"/>
    <w:basedOn w:val="Normal"/>
    <w:link w:val="HeaderChar"/>
    <w:uiPriority w:val="99"/>
    <w:unhideWhenUsed/>
    <w:rsid w:val="00523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7F6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7A"/>
    <w:rPr>
      <w:rFonts w:ascii="Verdana" w:hAnsi="Verdana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b0f649-e6a2-4be8-8305-f88f233d4347">
      <Terms xmlns="http://schemas.microsoft.com/office/infopath/2007/PartnerControls"/>
    </lcf76f155ced4ddcb4097134ff3c332f>
    <TaxCatchAll xmlns="18bea65f-058c-4606-8a35-6f97418c28a4" xsi:nil="true"/>
    <_dlc_DocId xmlns="18bea65f-058c-4606-8a35-6f97418c28a4">INFO-1118346183-794</_dlc_DocId>
    <_dlc_DocIdUrl xmlns="18bea65f-058c-4606-8a35-6f97418c28a4">
      <Url>https://msdgovtnz.sharepoint.com/sites/whaikaha-ORG-Comms/_layouts/15/DocIdRedir.aspx?ID=INFO-1118346183-794</Url>
      <Description>INFO-1118346183-794</Description>
    </_dlc_DocIdUrl>
    <SharedWithUsers xmlns="18bea65f-058c-4606-8a35-6f97418c28a4">
      <UserInfo>
        <DisplayName>Philip Berghan-Whyman</DisplayName>
        <AccountId>189</AccountId>
        <AccountType/>
      </UserInfo>
      <UserInfo>
        <DisplayName>Thomas Judd</DisplayName>
        <AccountId>44</AccountId>
        <AccountType/>
      </UserInfo>
      <UserInfo>
        <DisplayName>Loren Savage</DisplayName>
        <AccountId>81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AD7EDC2E8823C4488076262B02531045" ma:contentTypeVersion="16" ma:contentTypeDescription="Accommodates MDP specific document metadata" ma:contentTypeScope="" ma:versionID="10df45bb0274734532bd17641c3a6ca7">
  <xsd:schema xmlns:xsd="http://www.w3.org/2001/XMLSchema" xmlns:xs="http://www.w3.org/2001/XMLSchema" xmlns:p="http://schemas.microsoft.com/office/2006/metadata/properties" xmlns:ns2="18bea65f-058c-4606-8a35-6f97418c28a4" xmlns:ns3="e2b0f649-e6a2-4be8-8305-f88f233d4347" targetNamespace="http://schemas.microsoft.com/office/2006/metadata/properties" ma:root="true" ma:fieldsID="5ef89b54ef73b7a2c7cf569dba9b6569" ns2:_="" ns3:_="">
    <xsd:import namespace="18bea65f-058c-4606-8a35-6f97418c28a4"/>
    <xsd:import namespace="e2b0f649-e6a2-4be8-8305-f88f233d43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ea65f-058c-4606-8a35-6f97418c28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73435d-7517-439d-9a23-81a7c8d15f58}" ma:internalName="TaxCatchAll" ma:showField="CatchAllData" ma:web="18bea65f-058c-4606-8a35-6f97418c2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f649-e6a2-4be8-8305-f88f233d4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5EB872-4F4F-421F-A67B-7A0139C3EB9F}">
  <ds:schemaRefs>
    <ds:schemaRef ds:uri="http://schemas.microsoft.com/office/2006/metadata/properties"/>
    <ds:schemaRef ds:uri="http://schemas.microsoft.com/office/infopath/2007/PartnerControls"/>
    <ds:schemaRef ds:uri="e2b0f649-e6a2-4be8-8305-f88f233d4347"/>
    <ds:schemaRef ds:uri="18bea65f-058c-4606-8a35-6f97418c28a4"/>
  </ds:schemaRefs>
</ds:datastoreItem>
</file>

<file path=customXml/itemProps2.xml><?xml version="1.0" encoding="utf-8"?>
<ds:datastoreItem xmlns:ds="http://schemas.openxmlformats.org/officeDocument/2006/customXml" ds:itemID="{0F19EC64-A5F4-49A0-8004-A84401C98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ea65f-058c-4606-8a35-6f97418c28a4"/>
    <ds:schemaRef ds:uri="e2b0f649-e6a2-4be8-8305-f88f233d4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6A57C7-5B34-4DC1-A54E-CF7929A2A3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AE7852-0DBD-480C-817C-29C430E82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Hall</dc:creator>
  <cp:keywords/>
  <dc:description/>
  <cp:lastModifiedBy>Zoe Braithwaite</cp:lastModifiedBy>
  <cp:revision>5</cp:revision>
  <cp:lastPrinted>2023-05-17T23:17:00Z</cp:lastPrinted>
  <dcterms:created xsi:type="dcterms:W3CDTF">2023-05-12T04:01:00Z</dcterms:created>
  <dcterms:modified xsi:type="dcterms:W3CDTF">2023-05-18T02:26:00Z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0x010100A4C634B9829F5B4CA6729CA17A9903AF00AD7EDC2E8823C4488076262B02531045</vt:lpwstr>
  </property>
  <property fmtid="{D5CDD505-2E9C-101B-9397-08002B2CF9AE}" pid="3" name="_dlc_DocIdItemGuid">
    <vt:lpwstr>4c834f80-2e8f-42f6-b3d7-87a8f4a7ad73</vt:lpwstr>
  </property>
  <property fmtid="{D5CDD505-2E9C-101B-9397-08002B2CF9AE}" pid="4" name="MediaServiceImageTags">
    <vt:lpwstr/>
  </property>
</Properties>
</file>