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A259A" w14:textId="7128FB15" w:rsidR="0030182A" w:rsidRPr="007A177A" w:rsidRDefault="00B473ED" w:rsidP="007A177A">
      <w:pPr>
        <w:pStyle w:val="Heading1"/>
      </w:pPr>
      <w:r w:rsidRPr="007A177A">
        <w:t xml:space="preserve">Independent review of disability support services </w:t>
      </w:r>
      <w:r w:rsidR="009847AE" w:rsidRPr="007A177A">
        <w:t>s</w:t>
      </w:r>
      <w:r w:rsidR="00C319CF" w:rsidRPr="007A177A">
        <w:t xml:space="preserve">ummary </w:t>
      </w:r>
    </w:p>
    <w:p w14:paraId="4D6BD5F4" w14:textId="74ADE7C8" w:rsidR="00C319CF" w:rsidRPr="00FE12F8" w:rsidRDefault="007A177A" w:rsidP="00FE12F8">
      <w:pPr>
        <w:pStyle w:val="Heading2"/>
      </w:pPr>
      <w:r w:rsidRPr="00FE12F8">
        <w:t>Proposal</w:t>
      </w:r>
    </w:p>
    <w:p w14:paraId="0FB05B70" w14:textId="78CFE016" w:rsidR="007C0876" w:rsidRPr="007A177A" w:rsidRDefault="009E798D" w:rsidP="007A177A">
      <w:pPr>
        <w:rPr>
          <w:rStyle w:val="Strong"/>
          <w:b w:val="0"/>
          <w:bCs w:val="0"/>
        </w:rPr>
      </w:pPr>
      <w:r w:rsidRPr="007A177A">
        <w:rPr>
          <w:rStyle w:val="Strong"/>
          <w:b w:val="0"/>
          <w:bCs w:val="0"/>
        </w:rPr>
        <w:t>This report provides advice</w:t>
      </w:r>
      <w:r w:rsidR="00942958" w:rsidRPr="007A177A">
        <w:rPr>
          <w:rStyle w:val="Strong"/>
          <w:b w:val="0"/>
          <w:bCs w:val="0"/>
        </w:rPr>
        <w:t xml:space="preserve"> from a</w:t>
      </w:r>
      <w:r w:rsidR="006540E4" w:rsidRPr="007A177A">
        <w:rPr>
          <w:rStyle w:val="Strong"/>
          <w:b w:val="0"/>
          <w:bCs w:val="0"/>
        </w:rPr>
        <w:t>n independent</w:t>
      </w:r>
      <w:r w:rsidR="00942958" w:rsidRPr="007A177A">
        <w:rPr>
          <w:rStyle w:val="Strong"/>
          <w:b w:val="0"/>
          <w:bCs w:val="0"/>
        </w:rPr>
        <w:t xml:space="preserve"> panel of reviewers</w:t>
      </w:r>
      <w:r w:rsidRPr="007A177A">
        <w:rPr>
          <w:rStyle w:val="Strong"/>
          <w:b w:val="0"/>
          <w:bCs w:val="0"/>
        </w:rPr>
        <w:t xml:space="preserve"> on what should be done </w:t>
      </w:r>
      <w:r w:rsidR="00FE7DBB" w:rsidRPr="007A177A">
        <w:rPr>
          <w:rStyle w:val="Strong"/>
          <w:b w:val="0"/>
          <w:bCs w:val="0"/>
        </w:rPr>
        <w:t>right now</w:t>
      </w:r>
      <w:r w:rsidRPr="007A177A">
        <w:rPr>
          <w:rStyle w:val="Strong"/>
          <w:b w:val="0"/>
          <w:bCs w:val="0"/>
        </w:rPr>
        <w:t xml:space="preserve"> in the 2024/25 financial year</w:t>
      </w:r>
      <w:r w:rsidR="00736057" w:rsidRPr="007A177A">
        <w:rPr>
          <w:rStyle w:val="Strong"/>
          <w:b w:val="0"/>
          <w:bCs w:val="0"/>
        </w:rPr>
        <w:t xml:space="preserve"> (between 1 April 2024 and 31 March 2025)</w:t>
      </w:r>
      <w:r w:rsidRPr="007A177A">
        <w:rPr>
          <w:rStyle w:val="Strong"/>
          <w:b w:val="0"/>
          <w:bCs w:val="0"/>
        </w:rPr>
        <w:t xml:space="preserve"> to better manage increasing </w:t>
      </w:r>
      <w:r w:rsidR="00B40DC5" w:rsidRPr="007A177A">
        <w:rPr>
          <w:rStyle w:val="Strong"/>
          <w:b w:val="0"/>
          <w:bCs w:val="0"/>
        </w:rPr>
        <w:t>money</w:t>
      </w:r>
      <w:r w:rsidRPr="007A177A">
        <w:rPr>
          <w:rStyle w:val="Strong"/>
          <w:b w:val="0"/>
          <w:bCs w:val="0"/>
        </w:rPr>
        <w:t xml:space="preserve"> pr</w:t>
      </w:r>
      <w:r w:rsidR="006540E4" w:rsidRPr="007A177A">
        <w:rPr>
          <w:rStyle w:val="Strong"/>
          <w:b w:val="0"/>
          <w:bCs w:val="0"/>
        </w:rPr>
        <w:t>essures</w:t>
      </w:r>
      <w:r w:rsidRPr="007A177A">
        <w:rPr>
          <w:rStyle w:val="Strong"/>
          <w:b w:val="0"/>
          <w:bCs w:val="0"/>
        </w:rPr>
        <w:t xml:space="preserve"> faced by the Ministry of Disabled People –</w:t>
      </w:r>
      <w:r w:rsidR="00E96F25" w:rsidRPr="007A177A">
        <w:rPr>
          <w:rStyle w:val="Strong"/>
          <w:b w:val="0"/>
          <w:bCs w:val="0"/>
        </w:rPr>
        <w:t xml:space="preserve"> </w:t>
      </w:r>
      <w:r w:rsidRPr="007A177A">
        <w:rPr>
          <w:rStyle w:val="Strong"/>
          <w:b w:val="0"/>
          <w:bCs w:val="0"/>
        </w:rPr>
        <w:t>Whaikaha (</w:t>
      </w:r>
      <w:proofErr w:type="spellStart"/>
      <w:r w:rsidRPr="007A177A">
        <w:rPr>
          <w:rStyle w:val="Strong"/>
          <w:b w:val="0"/>
          <w:bCs w:val="0"/>
        </w:rPr>
        <w:t>MoDP</w:t>
      </w:r>
      <w:proofErr w:type="spellEnd"/>
      <w:r w:rsidRPr="007A177A">
        <w:rPr>
          <w:rStyle w:val="Strong"/>
          <w:b w:val="0"/>
          <w:bCs w:val="0"/>
        </w:rPr>
        <w:t>).</w:t>
      </w:r>
    </w:p>
    <w:p w14:paraId="39C4591D" w14:textId="0C434261" w:rsidR="009E798D" w:rsidRPr="00F42754" w:rsidRDefault="007A177A" w:rsidP="00FE12F8">
      <w:pPr>
        <w:pStyle w:val="Heading2"/>
      </w:pPr>
      <w:r>
        <w:t>Executive summary</w:t>
      </w:r>
    </w:p>
    <w:p w14:paraId="25067B6D" w14:textId="77777777" w:rsidR="00E96F25" w:rsidRPr="00F42754" w:rsidRDefault="00532356" w:rsidP="00FE12F8">
      <w:pPr>
        <w:spacing w:after="120"/>
      </w:pPr>
      <w:r w:rsidRPr="00F42754">
        <w:t xml:space="preserve">In 2021 MoDP was given two </w:t>
      </w:r>
      <w:r w:rsidR="006540E4" w:rsidRPr="00F42754">
        <w:t>mandates</w:t>
      </w:r>
      <w:r w:rsidR="00E96F25" w:rsidRPr="00F42754">
        <w:t xml:space="preserve"> by Cabinet:</w:t>
      </w:r>
    </w:p>
    <w:p w14:paraId="3EC9299E" w14:textId="2619019C" w:rsidR="00E96F25" w:rsidRPr="00197FD3" w:rsidRDefault="00E96F25" w:rsidP="007A177A">
      <w:pPr>
        <w:pStyle w:val="ListParagraph"/>
      </w:pPr>
      <w:r w:rsidRPr="00F42754">
        <w:t xml:space="preserve">to deliver Disability Support Services </w:t>
      </w:r>
      <w:r w:rsidRPr="00197FD3">
        <w:t xml:space="preserve">(DSS), including national implementation of the Enabling Good Lives </w:t>
      </w:r>
      <w:r w:rsidR="00736057" w:rsidRPr="00197FD3">
        <w:t xml:space="preserve">(EGL) </w:t>
      </w:r>
      <w:r w:rsidRPr="00197FD3">
        <w:t>approach, and</w:t>
      </w:r>
    </w:p>
    <w:p w14:paraId="3432703B" w14:textId="0F5E246B" w:rsidR="009E798D" w:rsidRPr="00197FD3" w:rsidRDefault="00E96F25" w:rsidP="007A177A">
      <w:pPr>
        <w:pStyle w:val="ListParagraph"/>
      </w:pPr>
      <w:r w:rsidRPr="00197FD3">
        <w:t>a strategic policy role across government</w:t>
      </w:r>
      <w:r w:rsidR="00532356" w:rsidRPr="00197FD3">
        <w:t xml:space="preserve">.  </w:t>
      </w:r>
    </w:p>
    <w:p w14:paraId="3BE7389F" w14:textId="3EFAC001" w:rsidR="000853A2" w:rsidRPr="00F42754" w:rsidRDefault="00FE7DBB" w:rsidP="00FE12F8">
      <w:pPr>
        <w:spacing w:before="360"/>
      </w:pPr>
      <w:r>
        <w:t>T</w:t>
      </w:r>
      <w:r w:rsidRPr="00F42754">
        <w:t xml:space="preserve">he Ministry of Health </w:t>
      </w:r>
      <w:r w:rsidR="005D1282">
        <w:t>used to</w:t>
      </w:r>
      <w:r w:rsidRPr="00F42754">
        <w:t xml:space="preserve"> manage </w:t>
      </w:r>
      <w:r w:rsidR="00DA040E">
        <w:t>DS</w:t>
      </w:r>
      <w:r w:rsidR="00DA040E" w:rsidRPr="00F42754">
        <w:t>S,</w:t>
      </w:r>
      <w:r w:rsidR="005D1282">
        <w:t xml:space="preserve"> and it had money pressures for a long time. The money pressures did not go away when DSS moved into</w:t>
      </w:r>
      <w:r>
        <w:t xml:space="preserve"> </w:t>
      </w:r>
      <w:r w:rsidR="00C93C04" w:rsidRPr="00F42754">
        <w:t>M</w:t>
      </w:r>
      <w:r w:rsidR="00532356" w:rsidRPr="00F42754">
        <w:t>oDP</w:t>
      </w:r>
      <w:r w:rsidR="000853A2" w:rsidRPr="00F42754">
        <w:t xml:space="preserve">. Already, </w:t>
      </w:r>
      <w:r w:rsidR="00C93C04" w:rsidRPr="00F42754">
        <w:t>MoDP thinks</w:t>
      </w:r>
      <w:r w:rsidR="000853A2" w:rsidRPr="00F42754">
        <w:t xml:space="preserve"> that </w:t>
      </w:r>
      <w:r w:rsidR="00126B3C" w:rsidRPr="00F42754">
        <w:t>its costs will be greater than the amount of funding it will get from Budget 2024 for the coming year.</w:t>
      </w:r>
    </w:p>
    <w:p w14:paraId="5B7F9795" w14:textId="127F4F8A" w:rsidR="0007078A" w:rsidRPr="00F42754" w:rsidRDefault="0007078A" w:rsidP="007A177A">
      <w:r w:rsidRPr="00F42754">
        <w:lastRenderedPageBreak/>
        <w:t>Th</w:t>
      </w:r>
      <w:r w:rsidR="00736057">
        <w:t xml:space="preserve">e independent </w:t>
      </w:r>
      <w:r w:rsidRPr="00F42754">
        <w:t xml:space="preserve">review </w:t>
      </w:r>
      <w:r w:rsidR="00736057">
        <w:t xml:space="preserve">was </w:t>
      </w:r>
      <w:r w:rsidRPr="00F42754">
        <w:t>to provide advice on how to fix these problems and make sure DSS can keep being paid to people who need it.</w:t>
      </w:r>
    </w:p>
    <w:p w14:paraId="6335BEFE" w14:textId="5C3789F0" w:rsidR="0007078A" w:rsidRPr="00F42754" w:rsidRDefault="00736057" w:rsidP="00FE12F8">
      <w:pPr>
        <w:spacing w:after="120"/>
      </w:pPr>
      <w:r>
        <w:t>Phase One of the review looked at:</w:t>
      </w:r>
      <w:r w:rsidR="0007078A" w:rsidRPr="00F42754">
        <w:t xml:space="preserve"> </w:t>
      </w:r>
    </w:p>
    <w:p w14:paraId="71DD74D3" w14:textId="62DBC337" w:rsidR="00641508" w:rsidRPr="007A177A" w:rsidRDefault="00641508" w:rsidP="007A177A">
      <w:pPr>
        <w:pStyle w:val="ListParagraph"/>
        <w:rPr>
          <w:rStyle w:val="Strong"/>
          <w:b w:val="0"/>
          <w:bCs w:val="0"/>
        </w:rPr>
      </w:pPr>
      <w:r w:rsidRPr="007A177A">
        <w:rPr>
          <w:rStyle w:val="Strong"/>
          <w:b w:val="0"/>
          <w:bCs w:val="0"/>
        </w:rPr>
        <w:t xml:space="preserve">what should be done </w:t>
      </w:r>
      <w:r w:rsidR="00DA040E" w:rsidRPr="007A177A">
        <w:rPr>
          <w:rStyle w:val="Strong"/>
          <w:b w:val="0"/>
          <w:bCs w:val="0"/>
        </w:rPr>
        <w:t>right now</w:t>
      </w:r>
      <w:r w:rsidRPr="007A177A">
        <w:rPr>
          <w:rStyle w:val="Strong"/>
          <w:b w:val="0"/>
          <w:bCs w:val="0"/>
        </w:rPr>
        <w:t xml:space="preserve"> in the 2024/25 financial year to better manage increasing </w:t>
      </w:r>
      <w:r w:rsidR="00B40DC5" w:rsidRPr="007A177A">
        <w:rPr>
          <w:rStyle w:val="Strong"/>
          <w:b w:val="0"/>
          <w:bCs w:val="0"/>
        </w:rPr>
        <w:t>cost</w:t>
      </w:r>
      <w:r w:rsidRPr="007A177A">
        <w:rPr>
          <w:rStyle w:val="Strong"/>
          <w:b w:val="0"/>
          <w:bCs w:val="0"/>
        </w:rPr>
        <w:t xml:space="preserve"> </w:t>
      </w:r>
      <w:r w:rsidR="006540E4" w:rsidRPr="007A177A">
        <w:rPr>
          <w:rStyle w:val="Strong"/>
          <w:b w:val="0"/>
          <w:bCs w:val="0"/>
        </w:rPr>
        <w:t>pressures</w:t>
      </w:r>
      <w:r w:rsidRPr="007A177A">
        <w:rPr>
          <w:rStyle w:val="Strong"/>
          <w:b w:val="0"/>
          <w:bCs w:val="0"/>
        </w:rPr>
        <w:t>.</w:t>
      </w:r>
    </w:p>
    <w:p w14:paraId="62415C18" w14:textId="667B5427" w:rsidR="00523C2D" w:rsidRDefault="00736057" w:rsidP="00FE12F8">
      <w:pPr>
        <w:spacing w:before="360"/>
      </w:pPr>
      <w:r w:rsidRPr="00F42754">
        <w:t xml:space="preserve">This report provides </w:t>
      </w:r>
      <w:r>
        <w:t xml:space="preserve">the review panel’s Phase One </w:t>
      </w:r>
      <w:r w:rsidRPr="00F42754">
        <w:t>findings and recommendations</w:t>
      </w:r>
      <w:r>
        <w:t>.</w:t>
      </w:r>
      <w:r w:rsidR="009C7DCB">
        <w:t xml:space="preserve"> </w:t>
      </w:r>
      <w:r w:rsidR="00931344" w:rsidRPr="00F42754">
        <w:t>The review panel made six findings and seven recommendations</w:t>
      </w:r>
      <w:r w:rsidR="00523C2D" w:rsidRPr="00F42754">
        <w:t xml:space="preserve"> (below)</w:t>
      </w:r>
      <w:r w:rsidR="00931344" w:rsidRPr="00F42754">
        <w:t>.</w:t>
      </w:r>
    </w:p>
    <w:p w14:paraId="2E61668F" w14:textId="7D7A7FBA" w:rsidR="00F42754" w:rsidRPr="00FE12F8" w:rsidRDefault="007A177A" w:rsidP="00FE12F8">
      <w:pPr>
        <w:pStyle w:val="Heading3"/>
      </w:pPr>
      <w:r w:rsidRPr="00FE12F8">
        <w:t>Findings</w:t>
      </w:r>
    </w:p>
    <w:p w14:paraId="287F526B" w14:textId="6D02056B" w:rsidR="002B0FD9" w:rsidRPr="00F42754" w:rsidRDefault="002B0FD9" w:rsidP="00FE12F8">
      <w:pPr>
        <w:spacing w:after="160"/>
      </w:pPr>
      <w:r w:rsidRPr="00F42754">
        <w:t>The independent review panel made these findings</w:t>
      </w:r>
      <w:r w:rsidR="00DA040E">
        <w:t xml:space="preserve"> about MoDP</w:t>
      </w:r>
      <w:r w:rsidRPr="00F42754">
        <w:t xml:space="preserve">: </w:t>
      </w:r>
    </w:p>
    <w:p w14:paraId="37899F99" w14:textId="5F8B9601" w:rsidR="002B0FD9" w:rsidRPr="00F42754" w:rsidRDefault="002B0FD9" w:rsidP="007A177A">
      <w:pPr>
        <w:pStyle w:val="ListParagraph"/>
        <w:numPr>
          <w:ilvl w:val="0"/>
          <w:numId w:val="9"/>
        </w:numPr>
        <w:ind w:left="720"/>
      </w:pPr>
      <w:r w:rsidRPr="00F42754">
        <w:t xml:space="preserve">Delivery of DSS is not </w:t>
      </w:r>
      <w:r w:rsidR="00351BAF" w:rsidRPr="00F42754">
        <w:t>consistent</w:t>
      </w:r>
      <w:r w:rsidRPr="00F42754">
        <w:t xml:space="preserve"> for all</w:t>
      </w:r>
      <w:r w:rsidR="009C7DCB">
        <w:t xml:space="preserve"> the</w:t>
      </w:r>
      <w:r w:rsidRPr="00F42754">
        <w:t xml:space="preserve"> disabled people</w:t>
      </w:r>
      <w:r w:rsidR="009C7DCB">
        <w:t xml:space="preserve"> who need it</w:t>
      </w:r>
      <w:r w:rsidRPr="00F42754">
        <w:t>.</w:t>
      </w:r>
    </w:p>
    <w:p w14:paraId="35BC8A6C" w14:textId="6D4366CB" w:rsidR="002B0FD9" w:rsidRPr="00F42754" w:rsidRDefault="00DA040E" w:rsidP="007A177A">
      <w:pPr>
        <w:pStyle w:val="ListParagraph"/>
        <w:numPr>
          <w:ilvl w:val="0"/>
          <w:numId w:val="9"/>
        </w:numPr>
        <w:ind w:left="720"/>
      </w:pPr>
      <w:r>
        <w:t>MoDP will run out of money in the</w:t>
      </w:r>
      <w:r w:rsidR="007F37CF">
        <w:t xml:space="preserve"> </w:t>
      </w:r>
      <w:r w:rsidR="009C7DCB">
        <w:t>DSS budget</w:t>
      </w:r>
      <w:r w:rsidR="007F37CF">
        <w:t xml:space="preserve"> 2024/2025</w:t>
      </w:r>
      <w:r w:rsidR="002B0FD9" w:rsidRPr="00F42754">
        <w:t xml:space="preserve"> if spending is not </w:t>
      </w:r>
      <w:r w:rsidR="00CA4EF6" w:rsidRPr="00F42754">
        <w:t>controlled</w:t>
      </w:r>
      <w:r w:rsidR="002B0FD9" w:rsidRPr="00F42754">
        <w:t>.</w:t>
      </w:r>
    </w:p>
    <w:p w14:paraId="1D1722E9" w14:textId="5C0E2BF3" w:rsidR="002B0FD9" w:rsidRPr="00F42754" w:rsidRDefault="002B0FD9" w:rsidP="007A177A">
      <w:pPr>
        <w:pStyle w:val="ListParagraph"/>
        <w:numPr>
          <w:ilvl w:val="0"/>
          <w:numId w:val="9"/>
        </w:numPr>
        <w:ind w:left="720"/>
      </w:pPr>
      <w:r w:rsidRPr="00F42754">
        <w:t xml:space="preserve">There </w:t>
      </w:r>
      <w:r w:rsidR="007F37CF">
        <w:t xml:space="preserve">are not enough steps in </w:t>
      </w:r>
      <w:r w:rsidR="00040A1C">
        <w:t>place to control how much money is spent and make sure MoDP is follow</w:t>
      </w:r>
      <w:r w:rsidR="00E409E0">
        <w:t>ing the normal money rules that all government agencies have to follow.</w:t>
      </w:r>
    </w:p>
    <w:p w14:paraId="1BA2F7AC" w14:textId="77777777" w:rsidR="002B0FD9" w:rsidRPr="00F42754" w:rsidRDefault="002B0FD9" w:rsidP="007A177A">
      <w:pPr>
        <w:pStyle w:val="ListParagraph"/>
        <w:numPr>
          <w:ilvl w:val="0"/>
          <w:numId w:val="9"/>
        </w:numPr>
        <w:ind w:left="720"/>
      </w:pPr>
      <w:r w:rsidRPr="00F42754">
        <w:t>The two biggest areas of growing costs are flexible funding and residential facilities-based care.</w:t>
      </w:r>
    </w:p>
    <w:p w14:paraId="56044FB5" w14:textId="0117BFAA" w:rsidR="002B0FD9" w:rsidRPr="00F42754" w:rsidRDefault="002B0FD9" w:rsidP="007A177A">
      <w:pPr>
        <w:pStyle w:val="ListParagraph"/>
        <w:numPr>
          <w:ilvl w:val="0"/>
          <w:numId w:val="9"/>
        </w:numPr>
        <w:ind w:left="720"/>
      </w:pPr>
      <w:r w:rsidRPr="00F42754">
        <w:t>MoDP is not set up to manage how big and complex its appropriation has become</w:t>
      </w:r>
      <w:r w:rsidR="00FE12F8">
        <w:t>.</w:t>
      </w:r>
    </w:p>
    <w:p w14:paraId="7E72C4DE" w14:textId="5F830B03" w:rsidR="002B0FD9" w:rsidRDefault="002B0FD9" w:rsidP="007A177A">
      <w:pPr>
        <w:pStyle w:val="ListParagraph"/>
        <w:numPr>
          <w:ilvl w:val="0"/>
          <w:numId w:val="9"/>
        </w:numPr>
        <w:ind w:left="720"/>
      </w:pPr>
      <w:r w:rsidRPr="00F42754">
        <w:lastRenderedPageBreak/>
        <w:t>The design of policy and services do not allow MoDP to monitor and deliver DSS properly.</w:t>
      </w:r>
    </w:p>
    <w:p w14:paraId="414A6973" w14:textId="7490A7B6" w:rsidR="007A177A" w:rsidRPr="00F42754" w:rsidRDefault="007A177A" w:rsidP="00FE12F8">
      <w:pPr>
        <w:pStyle w:val="Heading3"/>
      </w:pPr>
      <w:r>
        <w:t>Recommendations</w:t>
      </w:r>
    </w:p>
    <w:p w14:paraId="15D04CF2" w14:textId="77777777" w:rsidR="002B0FD9" w:rsidRPr="00F42754" w:rsidRDefault="002B0FD9" w:rsidP="00FE12F8">
      <w:pPr>
        <w:spacing w:after="120"/>
      </w:pPr>
      <w:r w:rsidRPr="00F42754">
        <w:t xml:space="preserve">The independent review panel made these recommendations: </w:t>
      </w:r>
    </w:p>
    <w:p w14:paraId="73249C01" w14:textId="48D9E057" w:rsidR="002B0FD9" w:rsidRPr="00F42754" w:rsidRDefault="009C7DCB" w:rsidP="00FE12F8">
      <w:pPr>
        <w:pStyle w:val="ListParagraph"/>
        <w:numPr>
          <w:ilvl w:val="0"/>
          <w:numId w:val="7"/>
        </w:numPr>
        <w:ind w:hanging="720"/>
      </w:pPr>
      <w:r>
        <w:t>Bring back</w:t>
      </w:r>
      <w:r w:rsidR="002B0FD9" w:rsidRPr="00F42754">
        <w:t>:</w:t>
      </w:r>
    </w:p>
    <w:p w14:paraId="5E81C620" w14:textId="0053796E" w:rsidR="002B0FD9" w:rsidRPr="007A177A" w:rsidRDefault="009C7DCB" w:rsidP="007A177A">
      <w:pPr>
        <w:pStyle w:val="ListParagraph"/>
        <w:ind w:left="1071"/>
      </w:pPr>
      <w:r w:rsidRPr="007A177A">
        <w:t>expect</w:t>
      </w:r>
      <w:r w:rsidR="00326E82" w:rsidRPr="007A177A">
        <w:t>ed</w:t>
      </w:r>
      <w:r w:rsidR="002B0FD9" w:rsidRPr="007A177A">
        <w:t xml:space="preserve"> budgets for Needs Assessment and Service Coordination organisations (NASCs)</w:t>
      </w:r>
      <w:r w:rsidR="00FE12F8">
        <w:t>;</w:t>
      </w:r>
    </w:p>
    <w:p w14:paraId="339AABE4" w14:textId="1D6615AE" w:rsidR="002B0FD9" w:rsidRPr="007A177A" w:rsidRDefault="002B0FD9" w:rsidP="007A177A">
      <w:pPr>
        <w:pStyle w:val="ListParagraph"/>
        <w:ind w:left="1071"/>
      </w:pPr>
      <w:r w:rsidRPr="007A177A">
        <w:t>fixed budgets for EGL demonstration sites and Equipment and Modification Services (EMS) providers</w:t>
      </w:r>
      <w:r w:rsidR="00FE12F8">
        <w:t>;</w:t>
      </w:r>
    </w:p>
    <w:p w14:paraId="4FC123BE" w14:textId="03AAA654" w:rsidR="002B0FD9" w:rsidRPr="00F42754" w:rsidRDefault="002B0FD9" w:rsidP="007A177A">
      <w:pPr>
        <w:pStyle w:val="ListParagraph"/>
        <w:ind w:left="1071"/>
      </w:pPr>
      <w:r w:rsidRPr="007A177A">
        <w:t>monitoring and reporting rules for NASCs, EMS providers</w:t>
      </w:r>
      <w:r w:rsidRPr="00F42754">
        <w:t>, and EGL demonstration sites.</w:t>
      </w:r>
    </w:p>
    <w:p w14:paraId="3F8508AA" w14:textId="5711794A" w:rsidR="002B0FD9" w:rsidRPr="00F42754" w:rsidRDefault="002B0FD9" w:rsidP="00FE12F8">
      <w:pPr>
        <w:pStyle w:val="ListParagraph"/>
        <w:numPr>
          <w:ilvl w:val="0"/>
          <w:numId w:val="7"/>
        </w:numPr>
        <w:spacing w:before="360" w:after="200"/>
        <w:ind w:hanging="720"/>
      </w:pPr>
      <w:r w:rsidRPr="00F42754">
        <w:t xml:space="preserve">Freeze current levels of funding for residential facility-based care for 2024/25 until </w:t>
      </w:r>
      <w:r w:rsidR="00326E82">
        <w:t>an urgent review of the contract and pricing models has been organised and finished.</w:t>
      </w:r>
    </w:p>
    <w:p w14:paraId="6DAA3706" w14:textId="24794C5D" w:rsidR="002B0FD9" w:rsidRPr="00F42754" w:rsidRDefault="002B0FD9" w:rsidP="00FE12F8">
      <w:pPr>
        <w:pStyle w:val="ListParagraph"/>
        <w:numPr>
          <w:ilvl w:val="0"/>
          <w:numId w:val="7"/>
        </w:numPr>
        <w:spacing w:after="200"/>
        <w:ind w:hanging="720"/>
      </w:pPr>
      <w:r w:rsidRPr="00F42754">
        <w:t>Take no action on a price increase for providers in 2024/25.</w:t>
      </w:r>
    </w:p>
    <w:p w14:paraId="360DD625" w14:textId="729B470A" w:rsidR="002B0FD9" w:rsidRPr="00F42754" w:rsidRDefault="002B0FD9" w:rsidP="00FE12F8">
      <w:pPr>
        <w:pStyle w:val="ListParagraph"/>
        <w:numPr>
          <w:ilvl w:val="0"/>
          <w:numId w:val="7"/>
        </w:numPr>
        <w:spacing w:after="200"/>
        <w:ind w:hanging="720"/>
      </w:pPr>
      <w:r w:rsidRPr="00F42754">
        <w:t>Make an effective function within MoDP to monitor NASCs and EGL demonstration sites assessments and allocations.</w:t>
      </w:r>
    </w:p>
    <w:p w14:paraId="4BDD11BF" w14:textId="733B690F" w:rsidR="002B0FD9" w:rsidRPr="00F42754" w:rsidRDefault="002B0FD9" w:rsidP="00FE12F8">
      <w:pPr>
        <w:pStyle w:val="ListParagraph"/>
        <w:numPr>
          <w:ilvl w:val="0"/>
          <w:numId w:val="7"/>
        </w:numPr>
        <w:spacing w:after="200"/>
        <w:ind w:hanging="720"/>
      </w:pPr>
      <w:r w:rsidRPr="00F42754">
        <w:t>Update the assessment and allocation settings for individuals based on level of need.</w:t>
      </w:r>
    </w:p>
    <w:p w14:paraId="7AFEB116" w14:textId="67814F44" w:rsidR="002B0FD9" w:rsidRPr="00F42754" w:rsidRDefault="002B0FD9" w:rsidP="00FE12F8">
      <w:pPr>
        <w:pStyle w:val="ListParagraph"/>
        <w:numPr>
          <w:ilvl w:val="0"/>
          <w:numId w:val="7"/>
        </w:numPr>
        <w:spacing w:after="200"/>
        <w:ind w:hanging="720"/>
      </w:pPr>
      <w:r w:rsidRPr="00F42754">
        <w:lastRenderedPageBreak/>
        <w:t>Make criteria for access to flexible funding and review the flexible funding guidelines to</w:t>
      </w:r>
      <w:r w:rsidR="00EE495B">
        <w:t xml:space="preserve"> make them clearer and more consistent</w:t>
      </w:r>
      <w:r w:rsidRPr="00F42754">
        <w:t>.</w:t>
      </w:r>
    </w:p>
    <w:p w14:paraId="17DC9DFE" w14:textId="691FBDA3" w:rsidR="002B0FD9" w:rsidRPr="00F42754" w:rsidRDefault="002B0FD9" w:rsidP="00FE12F8">
      <w:pPr>
        <w:pStyle w:val="ListParagraph"/>
        <w:numPr>
          <w:ilvl w:val="0"/>
          <w:numId w:val="7"/>
        </w:numPr>
        <w:ind w:hanging="720"/>
      </w:pPr>
      <w:r w:rsidRPr="00F42754">
        <w:t>Strengthen:</w:t>
      </w:r>
    </w:p>
    <w:p w14:paraId="05A5DCA3" w14:textId="77777777" w:rsidR="002B0FD9" w:rsidRPr="00F42754" w:rsidRDefault="002B0FD9" w:rsidP="007A177A">
      <w:pPr>
        <w:pStyle w:val="ListParagraph"/>
        <w:numPr>
          <w:ilvl w:val="1"/>
          <w:numId w:val="7"/>
        </w:numPr>
        <w:ind w:left="1080"/>
      </w:pPr>
      <w:r w:rsidRPr="00F42754">
        <w:t xml:space="preserve">the departmental agency arrangement with the Ministry of Social Development, and </w:t>
      </w:r>
    </w:p>
    <w:p w14:paraId="470E1801" w14:textId="77777777" w:rsidR="002B0FD9" w:rsidRPr="00F42754" w:rsidRDefault="002B0FD9" w:rsidP="007A177A">
      <w:pPr>
        <w:pStyle w:val="ListParagraph"/>
        <w:numPr>
          <w:ilvl w:val="1"/>
          <w:numId w:val="7"/>
        </w:numPr>
        <w:ind w:left="1080"/>
      </w:pPr>
      <w:r w:rsidRPr="00F42754">
        <w:t>the shared services agreements with the Ministry of Social Development, Ministry of Health and Health New Zealand.</w:t>
      </w:r>
    </w:p>
    <w:p w14:paraId="22A29583" w14:textId="1C715E55" w:rsidR="007A177A" w:rsidRDefault="007A177A" w:rsidP="00FE12F8">
      <w:pPr>
        <w:pStyle w:val="Heading2"/>
      </w:pPr>
      <w:r>
        <w:t>Executive summary (continued)</w:t>
      </w:r>
    </w:p>
    <w:p w14:paraId="6542CC3B" w14:textId="76C94680" w:rsidR="00E409E0" w:rsidRDefault="00523C2D" w:rsidP="007A177A">
      <w:pPr>
        <w:spacing w:after="120"/>
      </w:pPr>
      <w:r w:rsidRPr="00F42754">
        <w:t xml:space="preserve">These recommendations are the first step to better manage money </w:t>
      </w:r>
      <w:r w:rsidR="006540E4" w:rsidRPr="00F42754">
        <w:t>pressures</w:t>
      </w:r>
      <w:r w:rsidRPr="00F42754">
        <w:t xml:space="preserve"> faced by MoDP.</w:t>
      </w:r>
      <w:r w:rsidR="00E409E0">
        <w:t xml:space="preserve"> The reviewers say </w:t>
      </w:r>
      <w:r w:rsidR="002B0FD9" w:rsidRPr="00F42754">
        <w:t xml:space="preserve">that </w:t>
      </w:r>
      <w:r w:rsidRPr="00F42754">
        <w:t xml:space="preserve">MoDP is facing great </w:t>
      </w:r>
      <w:r w:rsidR="00E409E0">
        <w:t xml:space="preserve">pressure and early work must focus on </w:t>
      </w:r>
      <w:proofErr w:type="spellStart"/>
      <w:r w:rsidR="00E409E0">
        <w:t>MoDP’s</w:t>
      </w:r>
      <w:proofErr w:type="spellEnd"/>
      <w:r w:rsidR="00E409E0">
        <w:t>:</w:t>
      </w:r>
    </w:p>
    <w:p w14:paraId="5324FA4F" w14:textId="3CB62A8A" w:rsidR="00E409E0" w:rsidRDefault="00554157" w:rsidP="007A177A">
      <w:pPr>
        <w:pStyle w:val="ListParagraph"/>
        <w:numPr>
          <w:ilvl w:val="0"/>
          <w:numId w:val="11"/>
        </w:numPr>
        <w:ind w:left="360"/>
      </w:pPr>
      <w:r w:rsidRPr="00E409E0">
        <w:t>spending controls</w:t>
      </w:r>
      <w:r w:rsidR="007A177A">
        <w:t>,</w:t>
      </w:r>
    </w:p>
    <w:p w14:paraId="466DE75F" w14:textId="6B488B99" w:rsidR="00E409E0" w:rsidRDefault="00554157" w:rsidP="007A177A">
      <w:pPr>
        <w:pStyle w:val="ListParagraph"/>
        <w:numPr>
          <w:ilvl w:val="0"/>
          <w:numId w:val="11"/>
        </w:numPr>
        <w:ind w:left="360"/>
      </w:pPr>
      <w:r w:rsidRPr="00E409E0">
        <w:t xml:space="preserve">monitoring and reporting </w:t>
      </w:r>
      <w:r w:rsidR="00EE495B" w:rsidRPr="00E409E0">
        <w:t>systems</w:t>
      </w:r>
      <w:r w:rsidR="007A177A">
        <w:t>,</w:t>
      </w:r>
    </w:p>
    <w:p w14:paraId="024DC996" w14:textId="47D85C5C" w:rsidR="00E409E0" w:rsidRDefault="00E409E0" w:rsidP="007A177A">
      <w:pPr>
        <w:pStyle w:val="ListParagraph"/>
        <w:numPr>
          <w:ilvl w:val="0"/>
          <w:numId w:val="11"/>
        </w:numPr>
        <w:ind w:left="360"/>
      </w:pPr>
      <w:r>
        <w:t>buying</w:t>
      </w:r>
      <w:r w:rsidR="00B40DC5" w:rsidRPr="00E409E0">
        <w:t xml:space="preserve"> and contracting processes</w:t>
      </w:r>
      <w:r w:rsidR="007A177A">
        <w:t>,</w:t>
      </w:r>
    </w:p>
    <w:p w14:paraId="56356D15" w14:textId="367755CC" w:rsidR="00E409E0" w:rsidRDefault="003005A6" w:rsidP="007A177A">
      <w:pPr>
        <w:pStyle w:val="ListParagraph"/>
        <w:numPr>
          <w:ilvl w:val="0"/>
          <w:numId w:val="11"/>
        </w:numPr>
        <w:ind w:left="360"/>
      </w:pPr>
      <w:r w:rsidRPr="00E409E0">
        <w:t>shared service supports</w:t>
      </w:r>
      <w:r w:rsidR="00E409E0">
        <w:t>, and</w:t>
      </w:r>
    </w:p>
    <w:p w14:paraId="655DBFD9" w14:textId="7DB9B96F" w:rsidR="00931344" w:rsidRPr="00E409E0" w:rsidRDefault="002B0FD9" w:rsidP="007A177A">
      <w:pPr>
        <w:pStyle w:val="ListParagraph"/>
        <w:numPr>
          <w:ilvl w:val="0"/>
          <w:numId w:val="11"/>
        </w:numPr>
        <w:spacing w:after="360"/>
        <w:ind w:left="357" w:hanging="357"/>
      </w:pPr>
      <w:r w:rsidRPr="00E409E0">
        <w:t>organisational</w:t>
      </w:r>
      <w:r w:rsidR="00B40DC5" w:rsidRPr="00E409E0">
        <w:t xml:space="preserve"> </w:t>
      </w:r>
      <w:r w:rsidRPr="00E409E0">
        <w:t>a</w:t>
      </w:r>
      <w:r w:rsidR="00EE495B" w:rsidRPr="00E409E0">
        <w:t>rrangements</w:t>
      </w:r>
      <w:r w:rsidR="00E409E0">
        <w:t>.</w:t>
      </w:r>
    </w:p>
    <w:p w14:paraId="154E6D3A" w14:textId="26AD68B0" w:rsidR="006E5C00" w:rsidRPr="00F42754" w:rsidRDefault="00900D6D" w:rsidP="007A177A">
      <w:r w:rsidRPr="00F42754">
        <w:t xml:space="preserve">The review panel were to do a </w:t>
      </w:r>
      <w:r w:rsidR="00523C2D" w:rsidRPr="00F42754">
        <w:t xml:space="preserve">Phase Two of the review to look at how to make sure DSS could keep being paid to people who need it in the future. </w:t>
      </w:r>
    </w:p>
    <w:p w14:paraId="6FFD5DC4" w14:textId="0C836DA3" w:rsidR="00523C2D" w:rsidRPr="00F42754" w:rsidRDefault="006E5C00" w:rsidP="007A177A">
      <w:r w:rsidRPr="00F42754">
        <w:t xml:space="preserve">However, the review panel </w:t>
      </w:r>
      <w:r w:rsidR="00900D6D" w:rsidRPr="00F42754">
        <w:t>think</w:t>
      </w:r>
      <w:r w:rsidRPr="00F42754">
        <w:t xml:space="preserve"> that Phase Two</w:t>
      </w:r>
      <w:r w:rsidR="00900D6D" w:rsidRPr="00F42754">
        <w:t xml:space="preserve"> as it was originally planned should not happen right now. The review panel have found that </w:t>
      </w:r>
      <w:r w:rsidR="007A6B9B" w:rsidRPr="00F42754">
        <w:t>because of the current problems faced by MoDP, MoDP must</w:t>
      </w:r>
      <w:r w:rsidR="000A67AD">
        <w:t xml:space="preserve"> </w:t>
      </w:r>
      <w:r w:rsidR="000A67AD" w:rsidRPr="000A67AD">
        <w:t>first improve and strengthen how DSS works and make sure DSS is stable.</w:t>
      </w:r>
    </w:p>
    <w:p w14:paraId="698D6054" w14:textId="763508CA" w:rsidR="007A6B9B" w:rsidRDefault="000A67AD" w:rsidP="007A177A">
      <w:r>
        <w:t>T</w:t>
      </w:r>
      <w:r w:rsidR="007A6B9B" w:rsidRPr="00F42754">
        <w:t xml:space="preserve">he review panel </w:t>
      </w:r>
      <w:r>
        <w:t xml:space="preserve">suggests that this work should be done by a taskforce with suitable skills </w:t>
      </w:r>
      <w:bookmarkStart w:id="0" w:name="_GoBack"/>
      <w:bookmarkEnd w:id="0"/>
      <w:r>
        <w:t>to be brought into MoDP as early as possible to work with the Chief Executive</w:t>
      </w:r>
      <w:r w:rsidR="003C0BF0" w:rsidRPr="00F42754">
        <w:t>.</w:t>
      </w:r>
      <w:r w:rsidR="00BB441C">
        <w:t xml:space="preserve"> The review panel says that this taskforce should be in place for 12 months.</w:t>
      </w:r>
    </w:p>
    <w:p w14:paraId="15166F70" w14:textId="5359176B" w:rsidR="00BB726F" w:rsidRPr="00BB726F" w:rsidRDefault="007A177A" w:rsidP="00BB726F">
      <w:pPr>
        <w:spacing w:before="440" w:after="400"/>
        <w:rPr>
          <w:rStyle w:val="Strong"/>
        </w:rPr>
      </w:pPr>
      <w:r w:rsidRPr="00BB726F">
        <w:rPr>
          <w:rStyle w:val="Strong"/>
        </w:rPr>
        <w:t xml:space="preserve">End of information: </w:t>
      </w:r>
      <w:r w:rsidR="00BB726F" w:rsidRPr="00BB726F">
        <w:rPr>
          <w:rStyle w:val="Strong"/>
        </w:rPr>
        <w:t xml:space="preserve">Independent review of disability support services summary </w:t>
      </w:r>
    </w:p>
    <w:p w14:paraId="53E462DD" w14:textId="3F84F216" w:rsidR="007A177A" w:rsidRPr="00FE12F8" w:rsidRDefault="007A177A" w:rsidP="00BB726F">
      <w:pPr>
        <w:spacing w:after="400"/>
        <w:rPr>
          <w:color w:val="0000FF"/>
          <w:u w:val="single"/>
        </w:rPr>
      </w:pPr>
      <w:r w:rsidRPr="00FE12F8">
        <w:t xml:space="preserve">Link to full document: </w:t>
      </w:r>
      <w:hyperlink r:id="rId11" w:history="1">
        <w:r w:rsidRPr="00FE12F8">
          <w:rPr>
            <w:rStyle w:val="Hyperlink"/>
          </w:rPr>
          <w:t>Independent Review Report | Whaikaha - Ministry of Disabled People</w:t>
        </w:r>
      </w:hyperlink>
      <w:r w:rsidRPr="00FE12F8">
        <w:t xml:space="preserve"> or</w:t>
      </w:r>
      <w:r w:rsidR="00FE12F8" w:rsidRPr="00FE12F8">
        <w:rPr>
          <w:color w:val="0000FF"/>
          <w:u w:val="single"/>
        </w:rPr>
        <w:t xml:space="preserve"> https://tinyurl.com/2an59juh</w:t>
      </w:r>
    </w:p>
    <w:p w14:paraId="2A687FA2" w14:textId="6B83813C" w:rsidR="004147CE" w:rsidRPr="00F42754" w:rsidRDefault="007A177A" w:rsidP="007A177A">
      <w:r>
        <w:t>This Large Print document is adapted by Blind Citizens NZ from the standard document provided by Ministry of Disabled People</w:t>
      </w:r>
      <w:r w:rsidR="00F86250">
        <w:t xml:space="preserve"> | Whaikaha</w:t>
      </w:r>
    </w:p>
    <w:sectPr w:rsidR="004147CE" w:rsidRPr="00F42754" w:rsidSect="007A177A">
      <w:headerReference w:type="even" r:id="rId12"/>
      <w:headerReference w:type="first" r:id="rId13"/>
      <w:pgSz w:w="11906" w:h="16838"/>
      <w:pgMar w:top="1134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7BC14" w14:textId="77777777" w:rsidR="00F42FE7" w:rsidRDefault="00F42FE7" w:rsidP="007A177A">
      <w:r>
        <w:separator/>
      </w:r>
    </w:p>
  </w:endnote>
  <w:endnote w:type="continuationSeparator" w:id="0">
    <w:p w14:paraId="62B5F44C" w14:textId="77777777" w:rsidR="00F42FE7" w:rsidRDefault="00F42FE7" w:rsidP="007A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1943" w14:textId="77777777" w:rsidR="00F42FE7" w:rsidRDefault="00F42FE7" w:rsidP="007A177A">
      <w:r>
        <w:separator/>
      </w:r>
    </w:p>
  </w:footnote>
  <w:footnote w:type="continuationSeparator" w:id="0">
    <w:p w14:paraId="50C819CB" w14:textId="77777777" w:rsidR="00F42FE7" w:rsidRDefault="00F42FE7" w:rsidP="007A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8AE6" w14:textId="47E85749" w:rsidR="00DE0002" w:rsidRDefault="00DE0002" w:rsidP="007A17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95493" wp14:editId="469AB9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9E8FA" w14:textId="71EBA026" w:rsidR="00DE0002" w:rsidRPr="00DE0002" w:rsidRDefault="00DE0002" w:rsidP="007A177A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DE0002">
                            <w:rPr>
                              <w:rFonts w:eastAsia="Calibri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954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" filled="f" stroked="f">
              <v:textbox style="mso-fit-shape-to-text:t" inset="0,15pt,0,0">
                <w:txbxContent>
                  <w:p w14:paraId="3A79E8FA" w14:textId="71EBA026" w:rsidR="00DE0002" w:rsidRPr="00DE0002" w:rsidRDefault="00DE0002" w:rsidP="007A177A">
                    <w:pPr>
                      <w:rPr>
                        <w:rFonts w:eastAsia="Calibri"/>
                        <w:noProof/>
                      </w:rPr>
                    </w:pPr>
                    <w:r w:rsidRPr="00DE0002">
                      <w:rPr>
                        <w:rFonts w:eastAsia="Calibri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1EBDA" w14:textId="004D5EF6" w:rsidR="00DE0002" w:rsidRDefault="00DE0002" w:rsidP="007A17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0AC6E" wp14:editId="44C856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E8CD" w14:textId="2434F7C3" w:rsidR="00DE0002" w:rsidRPr="00DE0002" w:rsidRDefault="00DE0002" w:rsidP="007A177A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DE0002">
                            <w:rPr>
                              <w:rFonts w:eastAsia="Calibri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0A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" filled="f" stroked="f">
              <v:textbox style="mso-fit-shape-to-text:t" inset="0,15pt,0,0">
                <w:txbxContent>
                  <w:p w14:paraId="7109E8CD" w14:textId="2434F7C3" w:rsidR="00DE0002" w:rsidRPr="00DE0002" w:rsidRDefault="00DE0002" w:rsidP="007A177A">
                    <w:pPr>
                      <w:rPr>
                        <w:rFonts w:eastAsia="Calibri"/>
                        <w:noProof/>
                      </w:rPr>
                    </w:pPr>
                    <w:r w:rsidRPr="00DE0002">
                      <w:rPr>
                        <w:rFonts w:eastAsia="Calibri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AD0"/>
    <w:multiLevelType w:val="hybridMultilevel"/>
    <w:tmpl w:val="AE9ABB6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60B"/>
    <w:multiLevelType w:val="hybridMultilevel"/>
    <w:tmpl w:val="1EEC8C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9DA"/>
    <w:multiLevelType w:val="hybridMultilevel"/>
    <w:tmpl w:val="2FE27778"/>
    <w:lvl w:ilvl="0" w:tplc="C3D41244">
      <w:start w:val="1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9C93AED"/>
    <w:multiLevelType w:val="hybridMultilevel"/>
    <w:tmpl w:val="2342F958"/>
    <w:lvl w:ilvl="0" w:tplc="1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1FA0B0D"/>
    <w:multiLevelType w:val="hybridMultilevel"/>
    <w:tmpl w:val="D8FCB4AA"/>
    <w:lvl w:ilvl="0" w:tplc="75E08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7A8070">
      <w:start w:val="7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F00CB"/>
    <w:multiLevelType w:val="hybridMultilevel"/>
    <w:tmpl w:val="4290D9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8349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025226"/>
    <w:multiLevelType w:val="hybridMultilevel"/>
    <w:tmpl w:val="9B442E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519F8"/>
    <w:multiLevelType w:val="hybridMultilevel"/>
    <w:tmpl w:val="E1E6CC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65E61"/>
    <w:multiLevelType w:val="hybridMultilevel"/>
    <w:tmpl w:val="BD2CF67C"/>
    <w:lvl w:ilvl="0" w:tplc="A4ACDF7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F3D13"/>
    <w:multiLevelType w:val="hybridMultilevel"/>
    <w:tmpl w:val="27D4410E"/>
    <w:lvl w:ilvl="0" w:tplc="38BAC69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CF"/>
    <w:rsid w:val="00040A1C"/>
    <w:rsid w:val="00042C5D"/>
    <w:rsid w:val="0007078A"/>
    <w:rsid w:val="000853A2"/>
    <w:rsid w:val="00093239"/>
    <w:rsid w:val="000A2F19"/>
    <w:rsid w:val="000A67AD"/>
    <w:rsid w:val="000C34B3"/>
    <w:rsid w:val="000F6084"/>
    <w:rsid w:val="00126B3C"/>
    <w:rsid w:val="00175BA7"/>
    <w:rsid w:val="00191CF3"/>
    <w:rsid w:val="00197FD3"/>
    <w:rsid w:val="0021246D"/>
    <w:rsid w:val="002146D6"/>
    <w:rsid w:val="002B0FD9"/>
    <w:rsid w:val="003005A6"/>
    <w:rsid w:val="0030182A"/>
    <w:rsid w:val="00326E82"/>
    <w:rsid w:val="00351BAF"/>
    <w:rsid w:val="00382310"/>
    <w:rsid w:val="00393E85"/>
    <w:rsid w:val="003C0BF0"/>
    <w:rsid w:val="003D43BE"/>
    <w:rsid w:val="004147CE"/>
    <w:rsid w:val="004832BD"/>
    <w:rsid w:val="004866DC"/>
    <w:rsid w:val="0049201F"/>
    <w:rsid w:val="004D4CB8"/>
    <w:rsid w:val="004D6390"/>
    <w:rsid w:val="00523C2D"/>
    <w:rsid w:val="00532356"/>
    <w:rsid w:val="00554157"/>
    <w:rsid w:val="00593A90"/>
    <w:rsid w:val="005D1282"/>
    <w:rsid w:val="00641508"/>
    <w:rsid w:val="006540E4"/>
    <w:rsid w:val="0068607A"/>
    <w:rsid w:val="00691F2C"/>
    <w:rsid w:val="006A230D"/>
    <w:rsid w:val="006E5C00"/>
    <w:rsid w:val="00710899"/>
    <w:rsid w:val="00736057"/>
    <w:rsid w:val="007453BA"/>
    <w:rsid w:val="007650A5"/>
    <w:rsid w:val="007A177A"/>
    <w:rsid w:val="007A5FBA"/>
    <w:rsid w:val="007A6B9B"/>
    <w:rsid w:val="007C0876"/>
    <w:rsid w:val="007F065A"/>
    <w:rsid w:val="007F37CF"/>
    <w:rsid w:val="0082773E"/>
    <w:rsid w:val="00836794"/>
    <w:rsid w:val="00850C1A"/>
    <w:rsid w:val="00873D3D"/>
    <w:rsid w:val="008A20D5"/>
    <w:rsid w:val="008A6507"/>
    <w:rsid w:val="00900D6D"/>
    <w:rsid w:val="00931344"/>
    <w:rsid w:val="00942958"/>
    <w:rsid w:val="009847AE"/>
    <w:rsid w:val="009C7DCB"/>
    <w:rsid w:val="009E798D"/>
    <w:rsid w:val="00A37E5D"/>
    <w:rsid w:val="00A930CE"/>
    <w:rsid w:val="00A967D1"/>
    <w:rsid w:val="00A97297"/>
    <w:rsid w:val="00B40DC5"/>
    <w:rsid w:val="00B4230D"/>
    <w:rsid w:val="00B473ED"/>
    <w:rsid w:val="00B735FD"/>
    <w:rsid w:val="00BB441C"/>
    <w:rsid w:val="00BB726F"/>
    <w:rsid w:val="00C319CF"/>
    <w:rsid w:val="00C8268A"/>
    <w:rsid w:val="00C93C04"/>
    <w:rsid w:val="00CA4EF6"/>
    <w:rsid w:val="00D11842"/>
    <w:rsid w:val="00D56B6B"/>
    <w:rsid w:val="00D61269"/>
    <w:rsid w:val="00D76C6A"/>
    <w:rsid w:val="00D854CC"/>
    <w:rsid w:val="00DA040E"/>
    <w:rsid w:val="00DB2095"/>
    <w:rsid w:val="00DE0002"/>
    <w:rsid w:val="00E3334B"/>
    <w:rsid w:val="00E409E0"/>
    <w:rsid w:val="00E45AA5"/>
    <w:rsid w:val="00E632AC"/>
    <w:rsid w:val="00E96F25"/>
    <w:rsid w:val="00EE4009"/>
    <w:rsid w:val="00EE495B"/>
    <w:rsid w:val="00F12E55"/>
    <w:rsid w:val="00F42754"/>
    <w:rsid w:val="00F42FE7"/>
    <w:rsid w:val="00F47296"/>
    <w:rsid w:val="00F52551"/>
    <w:rsid w:val="00F86250"/>
    <w:rsid w:val="00FE12F8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2AC03"/>
  <w15:chartTrackingRefBased/>
  <w15:docId w15:val="{FD5ACD83-2776-45C6-8E80-DA9D07D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77A"/>
    <w:pPr>
      <w:keepNext/>
      <w:keepLines/>
      <w:spacing w:before="40" w:after="280" w:line="288" w:lineRule="auto"/>
      <w:outlineLvl w:val="1"/>
    </w:pPr>
    <w:rPr>
      <w:rFonts w:ascii="Arial" w:eastAsiaTheme="majorEastAsia" w:hAnsi="Arial" w:cstheme="minorHAnsi"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77A"/>
    <w:pPr>
      <w:spacing w:before="240" w:after="0"/>
      <w:outlineLvl w:val="0"/>
    </w:pPr>
    <w:rPr>
      <w:rFonts w:ascii="Arial Bold" w:hAnsi="Arial Bold" w:cstheme="majorBidi"/>
      <w:b/>
      <w:sz w:val="6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2F8"/>
    <w:pPr>
      <w:spacing w:before="520" w:after="200"/>
    </w:pPr>
    <w:rPr>
      <w:rFonts w:ascii="Arial Bold" w:hAnsi="Arial Bold"/>
      <w:b/>
      <w:sz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E12F8"/>
    <w:pPr>
      <w:spacing w:before="400"/>
      <w:outlineLvl w:val="2"/>
    </w:pPr>
    <w:rPr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754"/>
    <w:pPr>
      <w:spacing w:after="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7A"/>
    <w:rPr>
      <w:rFonts w:ascii="Arial Bold" w:eastAsiaTheme="majorEastAsia" w:hAnsi="Arial Bold" w:cstheme="majorBidi"/>
      <w:b/>
      <w:sz w:val="68"/>
      <w:szCs w:val="32"/>
    </w:rPr>
  </w:style>
  <w:style w:type="paragraph" w:styleId="ListParagraph">
    <w:name w:val="List Paragraph"/>
    <w:basedOn w:val="Normal"/>
    <w:uiPriority w:val="34"/>
    <w:qFormat/>
    <w:rsid w:val="007A177A"/>
    <w:pPr>
      <w:numPr>
        <w:numId w:val="10"/>
      </w:numPr>
      <w:spacing w:after="120"/>
      <w:ind w:left="357" w:hanging="357"/>
    </w:pPr>
  </w:style>
  <w:style w:type="character" w:customStyle="1" w:styleId="Heading2Char">
    <w:name w:val="Heading 2 Char"/>
    <w:basedOn w:val="DefaultParagraphFont"/>
    <w:link w:val="Heading2"/>
    <w:uiPriority w:val="9"/>
    <w:rsid w:val="00FE12F8"/>
    <w:rPr>
      <w:rFonts w:ascii="Arial Bold" w:eastAsiaTheme="majorEastAsia" w:hAnsi="Arial Bold" w:cstheme="minorHAnsi"/>
      <w:b/>
      <w:sz w:val="48"/>
      <w:szCs w:val="24"/>
    </w:rPr>
  </w:style>
  <w:style w:type="character" w:styleId="Strong">
    <w:name w:val="Strong"/>
    <w:basedOn w:val="DefaultParagraphFont"/>
    <w:uiPriority w:val="22"/>
    <w:qFormat/>
    <w:rsid w:val="007C08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0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002"/>
  </w:style>
  <w:style w:type="paragraph" w:styleId="Revision">
    <w:name w:val="Revision"/>
    <w:hidden/>
    <w:uiPriority w:val="99"/>
    <w:semiHidden/>
    <w:rsid w:val="006A23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0C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E12F8"/>
    <w:rPr>
      <w:rFonts w:ascii="Arial Bold" w:eastAsiaTheme="majorEastAsia" w:hAnsi="Arial Bold" w:cstheme="minorHAnsi"/>
      <w:b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27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691F2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1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aikaha.govt.nz/news/independent-review/independent-review-repor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90E2-3E3F-4EF8-801C-2911FAABB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6235C-7392-4404-8E46-E5009A896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F3E6-A962-4B1E-8960-7AB532DBEC6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0c8419a8-0969-48de-a896-901fe0661d3e"/>
    <ds:schemaRef ds:uri="http://schemas.openxmlformats.org/package/2006/metadata/core-properties"/>
    <ds:schemaRef ds:uri="http://purl.org/dc/terms/"/>
    <ds:schemaRef ds:uri="6a7f7810-7080-4eb4-b66c-c41c6fc69d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05FFAA-59F0-4F48-9B17-BAE2272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721</Words>
  <Characters>3754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Kozik</dc:creator>
  <cp:keywords/>
  <dc:description/>
  <cp:lastModifiedBy>Rose Wilkinson</cp:lastModifiedBy>
  <cp:revision>22</cp:revision>
  <dcterms:created xsi:type="dcterms:W3CDTF">2024-07-16T21:08:00Z</dcterms:created>
  <dcterms:modified xsi:type="dcterms:W3CDTF">2024-09-01T03:18:00Z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2024-05-13T04:51:39Z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34c28d9e-556c-45b6-b83d-c358eb0a2613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0x0101001F2F74867829104AA52A3EDEA3A70F98</vt:lpwstr>
  </property>
  <property fmtid="{D5CDD505-2E9C-101B-9397-08002B2CF9AE}" pid="13" name="GrammarlyDocumentId">
    <vt:lpwstr>4add9a42a0228fb7661015e7530793fa3586cad667e9aea8c5e98ddb8b38bf69</vt:lpwstr>
  </property>
  <property fmtid="{D5CDD505-2E9C-101B-9397-08002B2CF9AE}" pid="14" name="MediaServiceImageTags">
    <vt:lpwstr/>
  </property>
</Properties>
</file>